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97B2" w14:textId="36A24D92" w:rsidR="00441CB7" w:rsidRDefault="00441CB7" w:rsidP="00441CB7">
      <w:pPr>
        <w:rPr>
          <w:rFonts w:hint="eastAsia"/>
        </w:rPr>
      </w:pPr>
      <w:r>
        <w:rPr>
          <w:rFonts w:hint="eastAsia"/>
        </w:rPr>
        <w:t>Z</w:t>
      </w:r>
      <w:r>
        <w:t xml:space="preserve">ałącznik nr 2 – Część 2 </w:t>
      </w:r>
    </w:p>
    <w:p w14:paraId="0C5C2539" w14:textId="77777777" w:rsidR="0039251B" w:rsidRDefault="0039251B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</w:p>
    <w:p w14:paraId="1B7629C6" w14:textId="77777777" w:rsidR="000F48C6" w:rsidRPr="00E0558B" w:rsidRDefault="000F48C6" w:rsidP="000F48C6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0976F4E1" w14:textId="77777777" w:rsidR="00360439" w:rsidRDefault="00360439">
      <w:pPr>
        <w:spacing w:line="276" w:lineRule="auto"/>
        <w:jc w:val="center"/>
        <w:rPr>
          <w:rFonts w:hint="eastAsia"/>
          <w:sz w:val="28"/>
        </w:rPr>
      </w:pPr>
    </w:p>
    <w:p w14:paraId="339D0939" w14:textId="1F2D5651" w:rsidR="00360439" w:rsidRDefault="007D7DDF">
      <w:pPr>
        <w:spacing w:line="276" w:lineRule="auto"/>
        <w:jc w:val="center"/>
        <w:rPr>
          <w:rFonts w:hint="eastAsia"/>
          <w:b/>
          <w:bCs/>
        </w:rPr>
      </w:pPr>
      <w:bookmarkStart w:id="0" w:name="_Hlk89431546"/>
      <w:r>
        <w:rPr>
          <w:b/>
          <w:bCs/>
          <w:color w:val="000000"/>
          <w:sz w:val="28"/>
        </w:rPr>
        <w:t xml:space="preserve"> „Dostawa zestawów mikrokontrolerów z czujnikami i akcesoriami wraz ze stacjami lutowniczymi i materiałami”</w:t>
      </w:r>
      <w:r w:rsidR="001D4F2C">
        <w:rPr>
          <w:b/>
          <w:bCs/>
          <w:color w:val="000000"/>
          <w:sz w:val="28"/>
        </w:rPr>
        <w:t xml:space="preserve"> </w:t>
      </w:r>
    </w:p>
    <w:bookmarkEnd w:id="0"/>
    <w:p w14:paraId="2A778D00" w14:textId="77777777" w:rsidR="00360439" w:rsidRDefault="00360439">
      <w:pPr>
        <w:spacing w:line="276" w:lineRule="auto"/>
        <w:jc w:val="both"/>
        <w:rPr>
          <w:rFonts w:hint="eastAsia"/>
          <w:bCs/>
          <w:color w:val="000000"/>
        </w:rPr>
      </w:pPr>
    </w:p>
    <w:p w14:paraId="476902CE" w14:textId="77777777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229D6F75" w14:textId="77777777" w:rsidR="00360439" w:rsidRDefault="007D7DD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0CC98E15" w14:textId="4320F150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2B5C8669" w14:textId="79E2D9A7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179D2843" w14:textId="329DFB77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031E5C13" w14:textId="266EA266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3EBEEE30" w14:textId="549DEBE7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3DC48480" w14:textId="668DF41B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371C03E8" w14:textId="55298593" w:rsidR="00360439" w:rsidRPr="002B02A1" w:rsidRDefault="007D7DDF" w:rsidP="002B02A1">
      <w:pPr>
        <w:pStyle w:val="Akapitzlist"/>
        <w:numPr>
          <w:ilvl w:val="0"/>
          <w:numId w:val="13"/>
        </w:numPr>
        <w:spacing w:line="276" w:lineRule="auto"/>
        <w:jc w:val="both"/>
        <w:rPr>
          <w:rFonts w:hint="eastAsia"/>
          <w:bCs/>
          <w:color w:val="000000"/>
        </w:rPr>
      </w:pPr>
      <w:r w:rsidRPr="002B02A1"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w14:paraId="48CEBA37" w14:textId="77777777" w:rsidR="00360439" w:rsidRDefault="00360439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3DCAAF24" w14:textId="77777777" w:rsidR="00360439" w:rsidRDefault="007D7DDF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23ADC5C8" w14:textId="77777777" w:rsidR="00360439" w:rsidRDefault="00360439">
      <w:pPr>
        <w:rPr>
          <w:rFonts w:hint="eastAsia"/>
        </w:rPr>
      </w:pPr>
    </w:p>
    <w:p w14:paraId="5C894AFE" w14:textId="00F2B44D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Mikrokontroler z czujnikami i akcesoriami – zestawy – szt. 20 + części zamienne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w:rsidR="006C62FC" w14:paraId="3F64FC81" w14:textId="77777777" w:rsidTr="00441CB7">
        <w:tc>
          <w:tcPr>
            <w:tcW w:w="5920" w:type="dxa"/>
          </w:tcPr>
          <w:p w14:paraId="0FC0067D" w14:textId="54CF6633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</w:tcPr>
          <w:p w14:paraId="54C5B2B0" w14:textId="33909249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14:paraId="367D8967" w14:textId="77777777" w:rsidTr="00441CB7">
        <w:tc>
          <w:tcPr>
            <w:tcW w:w="5920" w:type="dxa"/>
          </w:tcPr>
          <w:p w14:paraId="2A3BAE96" w14:textId="77777777" w:rsidR="004A01B2" w:rsidRDefault="004A01B2" w:rsidP="004A01B2">
            <w:pPr>
              <w:rPr>
                <w:rFonts w:hint="eastAsia"/>
              </w:rPr>
            </w:pPr>
            <w:r>
              <w:t xml:space="preserve">Mikrokontroler wraz z wyposażeniem dodatkowym w zestawie.  </w:t>
            </w:r>
          </w:p>
          <w:p w14:paraId="2037B04A" w14:textId="3E2082EA" w:rsidR="004A01B2" w:rsidRPr="004A01B2" w:rsidRDefault="004A01B2">
            <w:pPr>
              <w:rPr>
                <w:rFonts w:hint="eastAsia"/>
              </w:rPr>
            </w:pPr>
            <w:r>
              <w:t xml:space="preserve">Zestaw powinien zawierać co najmniej:   </w:t>
            </w:r>
          </w:p>
        </w:tc>
        <w:tc>
          <w:tcPr>
            <w:tcW w:w="3858" w:type="dxa"/>
          </w:tcPr>
          <w:p w14:paraId="1372CF0B" w14:textId="77777777" w:rsidR="004A01B2" w:rsidRDefault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8E1A9A6" w14:textId="77777777" w:rsidTr="00441CB7">
        <w:tc>
          <w:tcPr>
            <w:tcW w:w="5920" w:type="dxa"/>
          </w:tcPr>
          <w:p w14:paraId="090CF4EF" w14:textId="4658BF8C"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>płytki stykowe prototypowe,</w:t>
            </w:r>
            <w:r w:rsidRPr="00323486">
              <w:br/>
              <w:t>zestaw przewodów do płytki prototypowej męsko-męskie i żeńsko-męskie,</w:t>
            </w:r>
            <w:r w:rsidRPr="00323486">
              <w:br/>
            </w:r>
            <w:r w:rsidRPr="00323486">
              <w:lastRenderedPageBreak/>
              <w:t xml:space="preserve">wyświetlacz LED, </w:t>
            </w:r>
          </w:p>
        </w:tc>
        <w:tc>
          <w:tcPr>
            <w:tcW w:w="3858" w:type="dxa"/>
          </w:tcPr>
          <w:p w14:paraId="511D375C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0C249BB" w14:textId="77777777" w:rsidTr="00441CB7">
        <w:tc>
          <w:tcPr>
            <w:tcW w:w="5920" w:type="dxa"/>
          </w:tcPr>
          <w:p w14:paraId="34362E5B" w14:textId="55B94329"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matryca LED 8 x 8, </w:t>
            </w:r>
          </w:p>
        </w:tc>
        <w:tc>
          <w:tcPr>
            <w:tcW w:w="3858" w:type="dxa"/>
          </w:tcPr>
          <w:p w14:paraId="1D9D25DD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B930444" w14:textId="77777777" w:rsidTr="00441CB7">
        <w:tc>
          <w:tcPr>
            <w:tcW w:w="5920" w:type="dxa"/>
          </w:tcPr>
          <w:p w14:paraId="2893587C" w14:textId="3F526BEA"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 zdalnego sterowania IR,</w:t>
            </w:r>
            <w:r w:rsidRPr="00323486">
              <w:br/>
              <w:t xml:space="preserve">odbiornik podczerwieni (IR), </w:t>
            </w:r>
          </w:p>
        </w:tc>
        <w:tc>
          <w:tcPr>
            <w:tcW w:w="3858" w:type="dxa"/>
          </w:tcPr>
          <w:p w14:paraId="37B666D0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0EE2CBA9" w14:textId="77777777" w:rsidTr="00441CB7">
        <w:tc>
          <w:tcPr>
            <w:tcW w:w="5920" w:type="dxa"/>
          </w:tcPr>
          <w:p w14:paraId="02178238" w14:textId="5802B8B0"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czujnik temperatury, </w:t>
            </w:r>
          </w:p>
        </w:tc>
        <w:tc>
          <w:tcPr>
            <w:tcW w:w="3858" w:type="dxa"/>
          </w:tcPr>
          <w:p w14:paraId="5AEB45D4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7587FA89" w14:textId="77777777" w:rsidTr="00441CB7">
        <w:tc>
          <w:tcPr>
            <w:tcW w:w="5920" w:type="dxa"/>
          </w:tcPr>
          <w:p w14:paraId="2DABBD41" w14:textId="7B74191E" w:rsidR="004A01B2" w:rsidRDefault="004A01B2" w:rsidP="004A01B2">
            <w:pPr>
              <w:rPr>
                <w:rFonts w:hint="eastAsia"/>
                <w:b/>
                <w:bCs/>
              </w:rPr>
            </w:pPr>
            <w:r w:rsidRPr="00323486">
              <w:t xml:space="preserve">moduł Joystick, </w:t>
            </w:r>
          </w:p>
        </w:tc>
        <w:tc>
          <w:tcPr>
            <w:tcW w:w="3858" w:type="dxa"/>
          </w:tcPr>
          <w:p w14:paraId="30883C8F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156BA28" w14:textId="77777777" w:rsidTr="00441CB7">
        <w:tc>
          <w:tcPr>
            <w:tcW w:w="5920" w:type="dxa"/>
          </w:tcPr>
          <w:p w14:paraId="7CA349A2" w14:textId="371F9E80" w:rsidR="004A01B2" w:rsidRPr="004A01B2" w:rsidRDefault="004A01B2" w:rsidP="004A01B2">
            <w:pPr>
              <w:rPr>
                <w:rFonts w:hint="eastAsia"/>
              </w:rPr>
            </w:pPr>
            <w:r>
              <w:t xml:space="preserve">czujnik poziomu cieczy – analogowy, </w:t>
            </w:r>
          </w:p>
        </w:tc>
        <w:tc>
          <w:tcPr>
            <w:tcW w:w="3858" w:type="dxa"/>
          </w:tcPr>
          <w:p w14:paraId="1F4CD366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4A723E32" w14:textId="77777777" w:rsidTr="00441CB7">
        <w:tc>
          <w:tcPr>
            <w:tcW w:w="5920" w:type="dxa"/>
          </w:tcPr>
          <w:p w14:paraId="38462B11" w14:textId="24E1DA4B" w:rsidR="004A01B2" w:rsidRDefault="004A01B2" w:rsidP="004A01B2">
            <w:pPr>
              <w:rPr>
                <w:rFonts w:hint="eastAsia"/>
                <w:b/>
                <w:bCs/>
              </w:rPr>
            </w:pPr>
            <w:proofErr w:type="spellStart"/>
            <w:r w:rsidRPr="00330F4D">
              <w:t>buzzer</w:t>
            </w:r>
            <w:proofErr w:type="spellEnd"/>
            <w:r w:rsidRPr="00330F4D">
              <w:t xml:space="preserve">, przyciski </w:t>
            </w:r>
            <w:proofErr w:type="spellStart"/>
            <w:r w:rsidRPr="00330F4D">
              <w:t>tact</w:t>
            </w:r>
            <w:proofErr w:type="spellEnd"/>
            <w:r w:rsidRPr="00330F4D">
              <w:t xml:space="preserve"> </w:t>
            </w:r>
            <w:proofErr w:type="spellStart"/>
            <w:r w:rsidRPr="00330F4D">
              <w:t>switch</w:t>
            </w:r>
            <w:proofErr w:type="spellEnd"/>
            <w:r w:rsidRPr="00330F4D">
              <w:t xml:space="preserve">, </w:t>
            </w:r>
          </w:p>
        </w:tc>
        <w:tc>
          <w:tcPr>
            <w:tcW w:w="3858" w:type="dxa"/>
          </w:tcPr>
          <w:p w14:paraId="76EF03D0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244788E8" w14:textId="77777777" w:rsidTr="00441CB7">
        <w:tc>
          <w:tcPr>
            <w:tcW w:w="5920" w:type="dxa"/>
          </w:tcPr>
          <w:p w14:paraId="597B60D7" w14:textId="078030F6"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diody LED w różnych kolorach, </w:t>
            </w:r>
          </w:p>
        </w:tc>
        <w:tc>
          <w:tcPr>
            <w:tcW w:w="3858" w:type="dxa"/>
          </w:tcPr>
          <w:p w14:paraId="6D3EFB9C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BA007D1" w14:textId="77777777" w:rsidTr="00441CB7">
        <w:tc>
          <w:tcPr>
            <w:tcW w:w="5920" w:type="dxa"/>
          </w:tcPr>
          <w:p w14:paraId="336DBBE6" w14:textId="5BE30C4E"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potencjometry, moduł czujnika wilgotności, rejestr przesuwny, </w:t>
            </w:r>
          </w:p>
        </w:tc>
        <w:tc>
          <w:tcPr>
            <w:tcW w:w="3858" w:type="dxa"/>
          </w:tcPr>
          <w:p w14:paraId="13CE47AA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77E3B64" w14:textId="77777777" w:rsidTr="00441CB7">
        <w:tc>
          <w:tcPr>
            <w:tcW w:w="5920" w:type="dxa"/>
          </w:tcPr>
          <w:p w14:paraId="01B6DEC5" w14:textId="305BFC5B"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diody LED RGB, </w:t>
            </w:r>
          </w:p>
        </w:tc>
        <w:tc>
          <w:tcPr>
            <w:tcW w:w="3858" w:type="dxa"/>
          </w:tcPr>
          <w:p w14:paraId="5F8CCC15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B9CEBCF" w14:textId="77777777" w:rsidTr="00441CB7">
        <w:tc>
          <w:tcPr>
            <w:tcW w:w="5920" w:type="dxa"/>
          </w:tcPr>
          <w:p w14:paraId="706FF7C1" w14:textId="53ECF7BD"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 xml:space="preserve">czytnik RFID, </w:t>
            </w:r>
          </w:p>
        </w:tc>
        <w:tc>
          <w:tcPr>
            <w:tcW w:w="3858" w:type="dxa"/>
          </w:tcPr>
          <w:p w14:paraId="1280A093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21D4CF34" w14:textId="77777777" w:rsidTr="00441CB7">
        <w:tc>
          <w:tcPr>
            <w:tcW w:w="5920" w:type="dxa"/>
          </w:tcPr>
          <w:p w14:paraId="74157037" w14:textId="44E8EED8" w:rsidR="004A01B2" w:rsidRDefault="004A01B2" w:rsidP="004A01B2">
            <w:pPr>
              <w:rPr>
                <w:rFonts w:hint="eastAsia"/>
                <w:b/>
                <w:bCs/>
              </w:rPr>
            </w:pPr>
            <w:r w:rsidRPr="00330F4D">
              <w:t>karta RFID.</w:t>
            </w:r>
          </w:p>
        </w:tc>
        <w:tc>
          <w:tcPr>
            <w:tcW w:w="3858" w:type="dxa"/>
          </w:tcPr>
          <w:p w14:paraId="757EF047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061B32E3" w14:textId="77777777" w:rsidTr="00441CB7">
        <w:tc>
          <w:tcPr>
            <w:tcW w:w="5920" w:type="dxa"/>
          </w:tcPr>
          <w:p w14:paraId="5130405C" w14:textId="69EFA4C4" w:rsidR="004A01B2" w:rsidRPr="004A01B2" w:rsidRDefault="004A01B2" w:rsidP="004A01B2">
            <w:pPr>
              <w:rPr>
                <w:rFonts w:hint="eastAsia"/>
                <w:b/>
                <w:bCs/>
              </w:rPr>
            </w:pPr>
            <w:r w:rsidRPr="004A01B2">
              <w:rPr>
                <w:b/>
                <w:bCs/>
              </w:rPr>
              <w:t>Do zamówionej liczby zestawów należy dołączyć części zapasowe w ilościach dwukrotnej zawartości jednego zestawu.</w:t>
            </w:r>
          </w:p>
        </w:tc>
        <w:tc>
          <w:tcPr>
            <w:tcW w:w="3858" w:type="dxa"/>
          </w:tcPr>
          <w:p w14:paraId="4321E356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</w:tbl>
    <w:p w14:paraId="79FB978E" w14:textId="77777777" w:rsidR="004A01B2" w:rsidRDefault="004A01B2">
      <w:pPr>
        <w:rPr>
          <w:rFonts w:hint="eastAsia"/>
          <w:b/>
          <w:bCs/>
        </w:rPr>
      </w:pPr>
    </w:p>
    <w:p w14:paraId="705FEE6F" w14:textId="34DB098F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Stacja lutownicza z gorącym powietrzem – szt. 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w:rsidR="006C62FC" w14:paraId="26D83F8E" w14:textId="77777777" w:rsidTr="00441CB7">
        <w:tc>
          <w:tcPr>
            <w:tcW w:w="5920" w:type="dxa"/>
          </w:tcPr>
          <w:p w14:paraId="2D4E9251" w14:textId="558EF124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</w:tcPr>
          <w:p w14:paraId="3A4FEA31" w14:textId="67C5C433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14:paraId="4D502E0B" w14:textId="77777777" w:rsidTr="00441CB7">
        <w:tc>
          <w:tcPr>
            <w:tcW w:w="5920" w:type="dxa"/>
          </w:tcPr>
          <w:p w14:paraId="510AF7B0" w14:textId="772D5D6F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lutownica kolbowa oraz lutownica na gorące powietrze,</w:t>
            </w:r>
          </w:p>
        </w:tc>
        <w:tc>
          <w:tcPr>
            <w:tcW w:w="3858" w:type="dxa"/>
          </w:tcPr>
          <w:p w14:paraId="2CCCF142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16FCABD3" w14:textId="77777777" w:rsidTr="00441CB7">
        <w:tc>
          <w:tcPr>
            <w:tcW w:w="5920" w:type="dxa"/>
          </w:tcPr>
          <w:p w14:paraId="18033743" w14:textId="226653B4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zakres temperatur pracy 200 – 480 °C</w:t>
            </w:r>
          </w:p>
        </w:tc>
        <w:tc>
          <w:tcPr>
            <w:tcW w:w="3858" w:type="dxa"/>
          </w:tcPr>
          <w:p w14:paraId="4E6BC1F5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40E8EB7F" w14:textId="77777777" w:rsidTr="00441CB7">
        <w:tc>
          <w:tcPr>
            <w:tcW w:w="5920" w:type="dxa"/>
          </w:tcPr>
          <w:p w14:paraId="76586CA1" w14:textId="4AA5D4EA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ręczna regulacja temperatury grotu,  </w:t>
            </w:r>
          </w:p>
        </w:tc>
        <w:tc>
          <w:tcPr>
            <w:tcW w:w="3858" w:type="dxa"/>
          </w:tcPr>
          <w:p w14:paraId="394C586C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45FDE93" w14:textId="77777777" w:rsidTr="00441CB7">
        <w:tc>
          <w:tcPr>
            <w:tcW w:w="5920" w:type="dxa"/>
          </w:tcPr>
          <w:p w14:paraId="429F2CD2" w14:textId="56E5FB82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cyfrowy wyświetlacz LCD, obrazujący dokładną temperaturę podczas pracy, </w:t>
            </w:r>
          </w:p>
        </w:tc>
        <w:tc>
          <w:tcPr>
            <w:tcW w:w="3858" w:type="dxa"/>
          </w:tcPr>
          <w:p w14:paraId="6F874B47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0EFA669F" w14:textId="77777777" w:rsidTr="00441CB7">
        <w:tc>
          <w:tcPr>
            <w:tcW w:w="5920" w:type="dxa"/>
          </w:tcPr>
          <w:p w14:paraId="5CEA89F0" w14:textId="4FEE96A6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regulacja przepływu powietrza,</w:t>
            </w:r>
          </w:p>
        </w:tc>
        <w:tc>
          <w:tcPr>
            <w:tcW w:w="3858" w:type="dxa"/>
          </w:tcPr>
          <w:p w14:paraId="2CBAA28B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76521A08" w14:textId="77777777" w:rsidTr="00441CB7">
        <w:tc>
          <w:tcPr>
            <w:tcW w:w="5920" w:type="dxa"/>
          </w:tcPr>
          <w:p w14:paraId="373F971D" w14:textId="0F1631C7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obieg zamkniętej pętli powietrza, </w:t>
            </w:r>
          </w:p>
        </w:tc>
        <w:tc>
          <w:tcPr>
            <w:tcW w:w="3858" w:type="dxa"/>
          </w:tcPr>
          <w:p w14:paraId="1D94F39A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3475303" w14:textId="77777777" w:rsidTr="00441CB7">
        <w:tc>
          <w:tcPr>
            <w:tcW w:w="5920" w:type="dxa"/>
          </w:tcPr>
          <w:p w14:paraId="46BDA2DC" w14:textId="6180601B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 xml:space="preserve">zapobieganie zbierania się ładunku elektrycznego (funkcja ESD), </w:t>
            </w:r>
          </w:p>
        </w:tc>
        <w:tc>
          <w:tcPr>
            <w:tcW w:w="3858" w:type="dxa"/>
          </w:tcPr>
          <w:p w14:paraId="741DB8CC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95FC164" w14:textId="77777777" w:rsidTr="00441CB7">
        <w:tc>
          <w:tcPr>
            <w:tcW w:w="5920" w:type="dxa"/>
          </w:tcPr>
          <w:p w14:paraId="7E020BBC" w14:textId="14F3CA39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automatyczne schłodzenie i hibernacja urządzenia,</w:t>
            </w:r>
          </w:p>
        </w:tc>
        <w:tc>
          <w:tcPr>
            <w:tcW w:w="3858" w:type="dxa"/>
          </w:tcPr>
          <w:p w14:paraId="2F8917B8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381061F3" w14:textId="77777777" w:rsidTr="00441CB7">
        <w:tc>
          <w:tcPr>
            <w:tcW w:w="5920" w:type="dxa"/>
          </w:tcPr>
          <w:p w14:paraId="7D3F88FB" w14:textId="67A19B16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funkcja wykrywania awarii czujników,</w:t>
            </w:r>
          </w:p>
        </w:tc>
        <w:tc>
          <w:tcPr>
            <w:tcW w:w="3858" w:type="dxa"/>
          </w:tcPr>
          <w:p w14:paraId="09771294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63EC5D14" w14:textId="77777777" w:rsidTr="00441CB7">
        <w:tc>
          <w:tcPr>
            <w:tcW w:w="5920" w:type="dxa"/>
          </w:tcPr>
          <w:p w14:paraId="756AEAAA" w14:textId="3DC7858A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praca bez materiałów z ołowiu,</w:t>
            </w:r>
          </w:p>
        </w:tc>
        <w:tc>
          <w:tcPr>
            <w:tcW w:w="3858" w:type="dxa"/>
          </w:tcPr>
          <w:p w14:paraId="21B97C90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29C8B14E" w14:textId="77777777" w:rsidTr="00441CB7">
        <w:tc>
          <w:tcPr>
            <w:tcW w:w="5920" w:type="dxa"/>
          </w:tcPr>
          <w:p w14:paraId="0BB587C4" w14:textId="2A5AE436" w:rsidR="004A01B2" w:rsidRDefault="004A01B2" w:rsidP="004A01B2">
            <w:pPr>
              <w:rPr>
                <w:rFonts w:hint="eastAsia"/>
                <w:b/>
                <w:bCs/>
              </w:rPr>
            </w:pPr>
            <w:r w:rsidRPr="00081F87">
              <w:t>wymienne groty.</w:t>
            </w:r>
          </w:p>
        </w:tc>
        <w:tc>
          <w:tcPr>
            <w:tcW w:w="3858" w:type="dxa"/>
          </w:tcPr>
          <w:p w14:paraId="4E262E3D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4A01B2" w14:paraId="19F93060" w14:textId="77777777" w:rsidTr="00441CB7">
        <w:tc>
          <w:tcPr>
            <w:tcW w:w="5920" w:type="dxa"/>
          </w:tcPr>
          <w:p w14:paraId="58FD784D" w14:textId="573D4D61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  <w:tc>
          <w:tcPr>
            <w:tcW w:w="3858" w:type="dxa"/>
          </w:tcPr>
          <w:p w14:paraId="0EFCF96B" w14:textId="77777777" w:rsidR="004A01B2" w:rsidRDefault="004A01B2" w:rsidP="004A01B2">
            <w:pPr>
              <w:rPr>
                <w:rFonts w:hint="eastAsia"/>
                <w:b/>
                <w:bCs/>
              </w:rPr>
            </w:pPr>
          </w:p>
        </w:tc>
      </w:tr>
      <w:tr w:rsidR="001E50D2" w14:paraId="5F989A9D" w14:textId="77777777" w:rsidTr="00441CB7">
        <w:tc>
          <w:tcPr>
            <w:tcW w:w="5920" w:type="dxa"/>
          </w:tcPr>
          <w:p w14:paraId="3413A7B4" w14:textId="47384136" w:rsidR="001E50D2" w:rsidRPr="001E50D2" w:rsidRDefault="001E50D2" w:rsidP="001E50D2">
            <w:pPr>
              <w:rPr>
                <w:rFonts w:hint="eastAsia"/>
                <w:b/>
                <w:bCs/>
              </w:rPr>
            </w:pPr>
            <w:r w:rsidRPr="001E50D2">
              <w:rPr>
                <w:b/>
                <w:bCs/>
              </w:rPr>
              <w:t>Do każdej  zamawianej stacji lutowniczej należy dostarczyć:</w:t>
            </w:r>
          </w:p>
        </w:tc>
        <w:tc>
          <w:tcPr>
            <w:tcW w:w="3858" w:type="dxa"/>
          </w:tcPr>
          <w:p w14:paraId="7115778F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7085DC13" w14:textId="77777777" w:rsidTr="00441CB7">
        <w:tc>
          <w:tcPr>
            <w:tcW w:w="5920" w:type="dxa"/>
          </w:tcPr>
          <w:p w14:paraId="7A455F9B" w14:textId="542A8BD5" w:rsidR="001E50D2" w:rsidRDefault="001E50D2" w:rsidP="001E50D2">
            <w:pPr>
              <w:rPr>
                <w:rFonts w:hint="eastAsia"/>
              </w:rPr>
            </w:pPr>
            <w:r w:rsidRPr="00C5203D">
              <w:t>cynę do lutowania 0,5 – 0,56 mm 200 g,</w:t>
            </w:r>
          </w:p>
        </w:tc>
        <w:tc>
          <w:tcPr>
            <w:tcW w:w="3858" w:type="dxa"/>
          </w:tcPr>
          <w:p w14:paraId="5271BDA9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3A87BD54" w14:textId="77777777" w:rsidTr="00441CB7">
        <w:tc>
          <w:tcPr>
            <w:tcW w:w="5920" w:type="dxa"/>
          </w:tcPr>
          <w:p w14:paraId="7CDDBA96" w14:textId="7F4354B3" w:rsidR="001E50D2" w:rsidRDefault="001E50D2" w:rsidP="001E50D2">
            <w:pPr>
              <w:rPr>
                <w:rFonts w:hint="eastAsia"/>
              </w:rPr>
            </w:pPr>
            <w:r w:rsidRPr="00C5203D">
              <w:t>uchwyt z lupą (tzw. trzecia ręka) – 1 szt.,</w:t>
            </w:r>
          </w:p>
        </w:tc>
        <w:tc>
          <w:tcPr>
            <w:tcW w:w="3858" w:type="dxa"/>
          </w:tcPr>
          <w:p w14:paraId="614BF876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5F8E7ED4" w14:textId="77777777" w:rsidTr="00441CB7">
        <w:tc>
          <w:tcPr>
            <w:tcW w:w="5920" w:type="dxa"/>
          </w:tcPr>
          <w:p w14:paraId="4D6F7497" w14:textId="55154D90" w:rsidR="001E50D2" w:rsidRDefault="001E50D2" w:rsidP="001E50D2">
            <w:pPr>
              <w:rPr>
                <w:rFonts w:hint="eastAsia"/>
              </w:rPr>
            </w:pPr>
            <w:r w:rsidRPr="00C5203D">
              <w:t>odsysacz do cyny – 1 szt.,</w:t>
            </w:r>
          </w:p>
        </w:tc>
        <w:tc>
          <w:tcPr>
            <w:tcW w:w="3858" w:type="dxa"/>
          </w:tcPr>
          <w:p w14:paraId="47D8B46C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4573A834" w14:textId="77777777" w:rsidTr="00441CB7">
        <w:tc>
          <w:tcPr>
            <w:tcW w:w="5920" w:type="dxa"/>
          </w:tcPr>
          <w:p w14:paraId="517B752D" w14:textId="2D4D74F1" w:rsidR="001E50D2" w:rsidRDefault="001E50D2" w:rsidP="001E50D2">
            <w:pPr>
              <w:rPr>
                <w:rFonts w:hint="eastAsia"/>
              </w:rPr>
            </w:pPr>
            <w:r w:rsidRPr="00C5203D">
              <w:t xml:space="preserve">plecionkę do odsysania cyny z podajnikiem – 1 szt., </w:t>
            </w:r>
          </w:p>
        </w:tc>
        <w:tc>
          <w:tcPr>
            <w:tcW w:w="3858" w:type="dxa"/>
          </w:tcPr>
          <w:p w14:paraId="084B2268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7A3F9D24" w14:textId="77777777" w:rsidTr="00441CB7">
        <w:tc>
          <w:tcPr>
            <w:tcW w:w="5920" w:type="dxa"/>
          </w:tcPr>
          <w:p w14:paraId="0A0DA947" w14:textId="0F8BFD0C" w:rsidR="001E50D2" w:rsidRDefault="001E50D2" w:rsidP="001E50D2">
            <w:pPr>
              <w:rPr>
                <w:rFonts w:hint="eastAsia"/>
              </w:rPr>
            </w:pPr>
            <w:r w:rsidRPr="00C5203D">
              <w:t>okulary ochronne (bezbarwne) – 1 szt.,</w:t>
            </w:r>
          </w:p>
        </w:tc>
        <w:tc>
          <w:tcPr>
            <w:tcW w:w="3858" w:type="dxa"/>
          </w:tcPr>
          <w:p w14:paraId="4923B766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53231AD5" w14:textId="77777777" w:rsidTr="00441CB7">
        <w:tc>
          <w:tcPr>
            <w:tcW w:w="5920" w:type="dxa"/>
          </w:tcPr>
          <w:p w14:paraId="2B8A171F" w14:textId="08777161" w:rsidR="001E50D2" w:rsidRDefault="001E50D2" w:rsidP="001E50D2">
            <w:pPr>
              <w:rPr>
                <w:rFonts w:hint="eastAsia"/>
              </w:rPr>
            </w:pPr>
            <w:r w:rsidRPr="00C5203D">
              <w:t>pęsety precyzyjne antystatyczne: prosta (końcówka ostra)– 1 szt., prosta (końcówka zaokrąglona) – 1 szt. i zagięta – 1 szt.</w:t>
            </w:r>
          </w:p>
        </w:tc>
        <w:tc>
          <w:tcPr>
            <w:tcW w:w="3858" w:type="dxa"/>
          </w:tcPr>
          <w:p w14:paraId="6BA5CFD5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204276FF" w14:textId="77777777" w:rsidTr="00441CB7">
        <w:tc>
          <w:tcPr>
            <w:tcW w:w="5920" w:type="dxa"/>
          </w:tcPr>
          <w:p w14:paraId="5FEEFC43" w14:textId="2501026F" w:rsidR="001E50D2" w:rsidRDefault="001E50D2" w:rsidP="001E50D2">
            <w:pPr>
              <w:rPr>
                <w:rFonts w:hint="eastAsia"/>
              </w:rPr>
            </w:pPr>
          </w:p>
        </w:tc>
        <w:tc>
          <w:tcPr>
            <w:tcW w:w="3858" w:type="dxa"/>
          </w:tcPr>
          <w:p w14:paraId="6E507918" w14:textId="77777777" w:rsidR="001E50D2" w:rsidRDefault="001E50D2" w:rsidP="001E50D2">
            <w:pPr>
              <w:rPr>
                <w:rFonts w:hint="eastAsia"/>
                <w:b/>
                <w:bCs/>
              </w:rPr>
            </w:pPr>
          </w:p>
        </w:tc>
      </w:tr>
      <w:tr w:rsidR="001E50D2" w14:paraId="4F5B5070" w14:textId="77777777" w:rsidTr="00441CB7">
        <w:tc>
          <w:tcPr>
            <w:tcW w:w="5920" w:type="dxa"/>
          </w:tcPr>
          <w:p w14:paraId="00A90BF3" w14:textId="6B1A06E6" w:rsidR="001E50D2" w:rsidRDefault="001E50D2" w:rsidP="004A01B2">
            <w:pPr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858" w:type="dxa"/>
          </w:tcPr>
          <w:p w14:paraId="703C2B70" w14:textId="77777777" w:rsidR="001E50D2" w:rsidRDefault="001E50D2" w:rsidP="004A01B2">
            <w:pPr>
              <w:rPr>
                <w:rFonts w:hint="eastAsia"/>
                <w:b/>
                <w:bCs/>
              </w:rPr>
            </w:pPr>
          </w:p>
        </w:tc>
      </w:tr>
    </w:tbl>
    <w:p w14:paraId="597F616F" w14:textId="76A92F20" w:rsidR="00360439" w:rsidRDefault="00360439">
      <w:pPr>
        <w:rPr>
          <w:rFonts w:hint="eastAsia"/>
        </w:rPr>
      </w:pPr>
    </w:p>
    <w:p w14:paraId="06C9C89A" w14:textId="394075E1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Nakładki na blat stołu pod stację lutowniczą – szt. 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8"/>
        <w:gridCol w:w="4000"/>
      </w:tblGrid>
      <w:tr w:rsidR="006C62FC" w14:paraId="20B33554" w14:textId="77777777" w:rsidTr="00441CB7">
        <w:tc>
          <w:tcPr>
            <w:tcW w:w="5778" w:type="dxa"/>
          </w:tcPr>
          <w:p w14:paraId="2B5EBDD5" w14:textId="5EB595A3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4000" w:type="dxa"/>
          </w:tcPr>
          <w:p w14:paraId="6CA568D2" w14:textId="773A69B3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14:paraId="050C13A2" w14:textId="77777777" w:rsidTr="00441CB7">
        <w:tc>
          <w:tcPr>
            <w:tcW w:w="5778" w:type="dxa"/>
          </w:tcPr>
          <w:p w14:paraId="49E34E15" w14:textId="77777777" w:rsidR="00441CB7" w:rsidRDefault="004A01B2" w:rsidP="004A01B2">
            <w:pPr>
              <w:rPr>
                <w:rFonts w:hint="eastAsia"/>
              </w:rPr>
            </w:pPr>
            <w:r>
              <w:t xml:space="preserve">Dostosowana do wielkości ławki szkolnej – wymiary 60 x 120 cm, </w:t>
            </w:r>
          </w:p>
          <w:p w14:paraId="56272AA5" w14:textId="77777777" w:rsidR="00441CB7" w:rsidRDefault="004A01B2" w:rsidP="004A01B2">
            <w:pPr>
              <w:rPr>
                <w:rFonts w:hint="eastAsia"/>
              </w:rPr>
            </w:pPr>
            <w:r>
              <w:lastRenderedPageBreak/>
              <w:t xml:space="preserve">trwale zakładana, uniemożliwiająca przesunięcie, </w:t>
            </w:r>
          </w:p>
          <w:p w14:paraId="13C94F1D" w14:textId="30375791" w:rsidR="004A01B2" w:rsidRDefault="004A01B2" w:rsidP="004A01B2">
            <w:pPr>
              <w:rPr>
                <w:rFonts w:hint="eastAsia"/>
              </w:rPr>
            </w:pPr>
            <w:r>
              <w:t xml:space="preserve">Wykonana ze </w:t>
            </w:r>
            <w:proofErr w:type="spellStart"/>
            <w:r>
              <w:t>slejki</w:t>
            </w:r>
            <w:proofErr w:type="spellEnd"/>
            <w:r>
              <w:t>/płyty meblowej/litego drewna</w:t>
            </w:r>
          </w:p>
          <w:p w14:paraId="1611A6DE" w14:textId="77777777" w:rsidR="004A01B2" w:rsidRDefault="004A01B2">
            <w:pPr>
              <w:rPr>
                <w:rFonts w:hint="eastAsia"/>
                <w:b/>
                <w:bCs/>
              </w:rPr>
            </w:pPr>
          </w:p>
        </w:tc>
        <w:tc>
          <w:tcPr>
            <w:tcW w:w="4000" w:type="dxa"/>
          </w:tcPr>
          <w:p w14:paraId="3E3B53D6" w14:textId="77777777" w:rsidR="004A01B2" w:rsidRDefault="004A01B2">
            <w:pPr>
              <w:rPr>
                <w:rFonts w:hint="eastAsia"/>
                <w:b/>
                <w:bCs/>
              </w:rPr>
            </w:pPr>
          </w:p>
        </w:tc>
      </w:tr>
    </w:tbl>
    <w:p w14:paraId="5431AE00" w14:textId="77777777" w:rsidR="00360439" w:rsidRDefault="00360439">
      <w:pPr>
        <w:rPr>
          <w:rFonts w:hint="eastAsia"/>
        </w:rPr>
      </w:pPr>
    </w:p>
    <w:p w14:paraId="10ED0F9E" w14:textId="2CECC1C9" w:rsidR="00360439" w:rsidRDefault="007D7DDF">
      <w:pPr>
        <w:rPr>
          <w:rFonts w:hint="eastAsia"/>
          <w:b/>
          <w:bCs/>
        </w:rPr>
      </w:pPr>
      <w:r>
        <w:rPr>
          <w:b/>
          <w:bCs/>
        </w:rPr>
        <w:t>Szafa na zestawy mikrokontrolerów, stacje lutownicze, narzędzia i materiały – szt.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858"/>
      </w:tblGrid>
      <w:tr w:rsidR="006C62FC" w14:paraId="776F14B6" w14:textId="77777777" w:rsidTr="00441CB7">
        <w:tc>
          <w:tcPr>
            <w:tcW w:w="5920" w:type="dxa"/>
          </w:tcPr>
          <w:p w14:paraId="25D3392B" w14:textId="232C11BA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858" w:type="dxa"/>
          </w:tcPr>
          <w:p w14:paraId="3344F4C6" w14:textId="6CB0C8A9" w:rsidR="006C62FC" w:rsidRDefault="006C62FC" w:rsidP="006C62F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Oferowane parametry </w:t>
            </w:r>
          </w:p>
        </w:tc>
      </w:tr>
      <w:tr w:rsidR="004A01B2" w14:paraId="0E98CB6B" w14:textId="77777777" w:rsidTr="00441CB7">
        <w:tc>
          <w:tcPr>
            <w:tcW w:w="5920" w:type="dxa"/>
          </w:tcPr>
          <w:p w14:paraId="7D557138" w14:textId="77777777" w:rsidR="00441CB7" w:rsidRDefault="004A01B2">
            <w:pPr>
              <w:rPr>
                <w:rFonts w:hint="eastAsia"/>
              </w:rPr>
            </w:pPr>
            <w:r>
              <w:t xml:space="preserve">Metalowa lub z płyty meblowej. </w:t>
            </w:r>
          </w:p>
          <w:p w14:paraId="6722BD8F" w14:textId="77777777" w:rsidR="00441CB7" w:rsidRDefault="004A01B2">
            <w:pPr>
              <w:rPr>
                <w:rFonts w:hint="eastAsia"/>
              </w:rPr>
            </w:pPr>
            <w:r>
              <w:t xml:space="preserve">Zamykana w sposób umożliwiający kontrolowanie dostępu o wymiarach 100x50x190. </w:t>
            </w:r>
          </w:p>
          <w:p w14:paraId="7B7A8093" w14:textId="51E55CB7" w:rsidR="004A01B2" w:rsidRPr="004A01B2" w:rsidRDefault="004A01B2">
            <w:pPr>
              <w:rPr>
                <w:rFonts w:hint="eastAsia"/>
              </w:rPr>
            </w:pPr>
            <w:r>
              <w:t>Kolor biały, popielaty lub szary.</w:t>
            </w:r>
          </w:p>
        </w:tc>
        <w:tc>
          <w:tcPr>
            <w:tcW w:w="3858" w:type="dxa"/>
          </w:tcPr>
          <w:p w14:paraId="25A38E5A" w14:textId="77777777" w:rsidR="004A01B2" w:rsidRDefault="004A01B2">
            <w:pPr>
              <w:rPr>
                <w:rFonts w:hint="eastAsia"/>
                <w:b/>
                <w:bCs/>
              </w:rPr>
            </w:pPr>
          </w:p>
        </w:tc>
      </w:tr>
    </w:tbl>
    <w:p w14:paraId="2E74D220" w14:textId="77777777" w:rsidR="006A017F" w:rsidRDefault="006A017F" w:rsidP="00441CB7">
      <w:pPr>
        <w:rPr>
          <w:rFonts w:hint="eastAsia"/>
        </w:rPr>
      </w:pPr>
    </w:p>
    <w:sectPr w:rsidR="006A017F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42B9"/>
    <w:multiLevelType w:val="hybridMultilevel"/>
    <w:tmpl w:val="FC748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12BD"/>
    <w:multiLevelType w:val="multilevel"/>
    <w:tmpl w:val="3C74A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3D2C80"/>
    <w:multiLevelType w:val="hybridMultilevel"/>
    <w:tmpl w:val="D018A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0C6E"/>
    <w:multiLevelType w:val="multilevel"/>
    <w:tmpl w:val="F8A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E038E8"/>
    <w:multiLevelType w:val="hybridMultilevel"/>
    <w:tmpl w:val="AFBA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31D3"/>
    <w:multiLevelType w:val="multilevel"/>
    <w:tmpl w:val="5FA0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F9701CF"/>
    <w:multiLevelType w:val="multilevel"/>
    <w:tmpl w:val="0DC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0BF4D5D"/>
    <w:multiLevelType w:val="multilevel"/>
    <w:tmpl w:val="743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3615CA0"/>
    <w:multiLevelType w:val="multilevel"/>
    <w:tmpl w:val="43E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5972557"/>
    <w:multiLevelType w:val="hybridMultilevel"/>
    <w:tmpl w:val="4E881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714"/>
    <w:multiLevelType w:val="multilevel"/>
    <w:tmpl w:val="931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A7F57EC"/>
    <w:multiLevelType w:val="hybridMultilevel"/>
    <w:tmpl w:val="96048D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433763"/>
    <w:multiLevelType w:val="hybridMultilevel"/>
    <w:tmpl w:val="FE604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202F9"/>
    <w:multiLevelType w:val="multilevel"/>
    <w:tmpl w:val="4F84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C566367"/>
    <w:multiLevelType w:val="hybridMultilevel"/>
    <w:tmpl w:val="079AE1EC"/>
    <w:lvl w:ilvl="0" w:tplc="A15E1EE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439"/>
    <w:rsid w:val="00037473"/>
    <w:rsid w:val="000F48C6"/>
    <w:rsid w:val="00111597"/>
    <w:rsid w:val="001B29B2"/>
    <w:rsid w:val="001D4F2C"/>
    <w:rsid w:val="001E50D2"/>
    <w:rsid w:val="00286CD3"/>
    <w:rsid w:val="002B02A1"/>
    <w:rsid w:val="00360439"/>
    <w:rsid w:val="0039251B"/>
    <w:rsid w:val="00441CB7"/>
    <w:rsid w:val="004A01B2"/>
    <w:rsid w:val="004D46F1"/>
    <w:rsid w:val="005018D3"/>
    <w:rsid w:val="005E089C"/>
    <w:rsid w:val="006A017F"/>
    <w:rsid w:val="006B24C2"/>
    <w:rsid w:val="006C62FC"/>
    <w:rsid w:val="007D7DDF"/>
    <w:rsid w:val="00885E09"/>
    <w:rsid w:val="00A10B9E"/>
    <w:rsid w:val="00C25996"/>
    <w:rsid w:val="00CD2B70"/>
    <w:rsid w:val="00F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4E56"/>
  <w15:docId w15:val="{AEB0B4B2-A707-4562-B225-EC72A273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F48C6"/>
    <w:rPr>
      <w:rFonts w:ascii="Times New Roman" w:eastAsia="Times New Roman" w:hAnsi="Times New Roman" w:cs="Times New Roman"/>
      <w:b/>
      <w:bCs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15</cp:revision>
  <dcterms:created xsi:type="dcterms:W3CDTF">2021-12-01T10:05:00Z</dcterms:created>
  <dcterms:modified xsi:type="dcterms:W3CDTF">2021-12-03T12:45:00Z</dcterms:modified>
  <dc:language>pl-PL</dc:language>
</cp:coreProperties>
</file>