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8BB7" w14:textId="6843F1CD" w:rsidR="00360439" w:rsidRDefault="001B29B2">
      <w:pPr>
        <w:rPr>
          <w:rFonts w:hint="eastAsia"/>
        </w:rPr>
      </w:pPr>
      <w:r>
        <w:rPr>
          <w:rFonts w:hint="eastAsia"/>
        </w:rPr>
        <w:t>Z</w:t>
      </w:r>
      <w:r>
        <w:t xml:space="preserve">ałącznik nr 2 – Część 1 </w:t>
      </w:r>
    </w:p>
    <w:p w14:paraId="6CF7A5C6" w14:textId="77777777" w:rsidR="00360439" w:rsidRDefault="00360439">
      <w:pPr>
        <w:rPr>
          <w:rFonts w:hint="eastAsia"/>
        </w:rPr>
      </w:pPr>
    </w:p>
    <w:p w14:paraId="174520C9" w14:textId="52A46F75" w:rsidR="00360439" w:rsidRPr="00E0558B" w:rsidRDefault="00E0558B">
      <w:pPr>
        <w:pStyle w:val="Nagwek1"/>
        <w:spacing w:line="276" w:lineRule="auto"/>
        <w:jc w:val="center"/>
        <w:rPr>
          <w:bCs w:val="0"/>
          <w:sz w:val="28"/>
          <w:u w:val="none"/>
          <w:lang w:val="pl-PL"/>
        </w:rPr>
      </w:pPr>
      <w:r>
        <w:rPr>
          <w:bCs w:val="0"/>
          <w:sz w:val="28"/>
          <w:u w:val="none"/>
          <w:lang w:val="pl-PL"/>
        </w:rPr>
        <w:t xml:space="preserve">OPIS PRZEDMIOTU ZAMÓWIENIA </w:t>
      </w:r>
    </w:p>
    <w:p w14:paraId="5207800E" w14:textId="77777777" w:rsidR="00360439" w:rsidRDefault="00360439">
      <w:pPr>
        <w:spacing w:line="276" w:lineRule="auto"/>
        <w:jc w:val="center"/>
        <w:rPr>
          <w:rFonts w:hint="eastAsia"/>
          <w:sz w:val="28"/>
        </w:rPr>
      </w:pPr>
    </w:p>
    <w:p w14:paraId="04C88C68" w14:textId="227A0014" w:rsidR="00360439" w:rsidRDefault="007D7DDF">
      <w:pPr>
        <w:spacing w:line="276" w:lineRule="auto"/>
        <w:jc w:val="center"/>
        <w:rPr>
          <w:rFonts w:hint="eastAsia"/>
          <w:b/>
          <w:bCs/>
        </w:rPr>
      </w:pPr>
      <w:r>
        <w:rPr>
          <w:b/>
          <w:bCs/>
          <w:color w:val="000000"/>
          <w:sz w:val="28"/>
        </w:rPr>
        <w:t xml:space="preserve"> „</w:t>
      </w:r>
      <w:r w:rsidR="00E535D0">
        <w:rPr>
          <w:b/>
          <w:bCs/>
          <w:color w:val="000000"/>
          <w:sz w:val="28"/>
        </w:rPr>
        <w:t>D</w:t>
      </w:r>
      <w:r>
        <w:rPr>
          <w:b/>
          <w:bCs/>
          <w:color w:val="000000"/>
          <w:sz w:val="28"/>
        </w:rPr>
        <w:t>ostawa Drukarki 3D z akcesoriami wraz z ich konfiguracją, montażem i uruchomieniem”</w:t>
      </w:r>
    </w:p>
    <w:p w14:paraId="41931B90" w14:textId="77777777" w:rsidR="00441CB7" w:rsidRDefault="00441CB7">
      <w:pPr>
        <w:spacing w:line="276" w:lineRule="auto"/>
        <w:jc w:val="both"/>
        <w:rPr>
          <w:rFonts w:ascii="Arial" w:hAnsi="Arial"/>
          <w:color w:val="767676"/>
          <w:sz w:val="27"/>
          <w:szCs w:val="27"/>
          <w:shd w:val="clear" w:color="auto" w:fill="FFFFFF"/>
        </w:rPr>
      </w:pPr>
    </w:p>
    <w:p w14:paraId="696764C7" w14:textId="56FCF6C1" w:rsidR="00360439" w:rsidRDefault="007D7DDF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14:paraId="3E92272C" w14:textId="77777777" w:rsidR="00360439" w:rsidRDefault="007D7DDF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Wymagania ogólne dla dostarczanego sprzętu i oprogramowania (dotyczy wszystkich systemów opisanych w tym dokumencie):</w:t>
      </w:r>
    </w:p>
    <w:p w14:paraId="07F586A6" w14:textId="1BA7191C" w:rsidR="00360439" w:rsidRPr="006B24C2" w:rsidRDefault="007D7DDF" w:rsidP="006B24C2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6B24C2">
        <w:rPr>
          <w:bCs/>
          <w:color w:val="000000"/>
        </w:rPr>
        <w:t>Całość dostarczanego sprzętu i oprogramowania musi pochodzić z autoryzowanego kanału sprzedaży producentów z obszaru Unii Europejskiej,</w:t>
      </w:r>
    </w:p>
    <w:p w14:paraId="713B429A" w14:textId="314CB1AC" w:rsidR="00360439" w:rsidRPr="006B24C2" w:rsidRDefault="007D7DDF" w:rsidP="006B24C2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6B24C2">
        <w:rPr>
          <w:bCs/>
          <w:color w:val="000000"/>
        </w:rPr>
        <w:t>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14:paraId="097705E9" w14:textId="12308F98" w:rsidR="00360439" w:rsidRPr="006B24C2" w:rsidRDefault="007D7DDF" w:rsidP="006B24C2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6B24C2">
        <w:rPr>
          <w:bCs/>
          <w:color w:val="000000"/>
        </w:rPr>
        <w:t>Musi posiadać stosowny pakiet usług gwarancyjnych świadczonych przez producenta sprzętu (lub autoryzowany serwis) kierowanych do użytkowników z obszaru Rzeczpospolitej Polskiej;</w:t>
      </w:r>
    </w:p>
    <w:p w14:paraId="362A67C7" w14:textId="0CCBE37F" w:rsidR="00360439" w:rsidRPr="006B24C2" w:rsidRDefault="007D7DDF" w:rsidP="006B24C2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6B24C2">
        <w:rPr>
          <w:bCs/>
          <w:color w:val="000000"/>
        </w:rPr>
        <w:t>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14:paraId="13DC169C" w14:textId="1B97FD05" w:rsidR="00360439" w:rsidRPr="006B24C2" w:rsidRDefault="007D7DDF" w:rsidP="006B24C2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6B24C2">
        <w:rPr>
          <w:bCs/>
          <w:color w:val="000000"/>
        </w:rPr>
        <w:t>Wykonawca zapewnia i zobowiązuje się, że zgodne z niniejszą umową korzystanie przez Zamawiającego z dostarczonych produktów nie będzie stanowić naruszenia majątkowych praw autorskich osób trzecich;</w:t>
      </w:r>
    </w:p>
    <w:p w14:paraId="7D5C25ED" w14:textId="12ACA997" w:rsidR="00360439" w:rsidRPr="006B24C2" w:rsidRDefault="007D7DDF" w:rsidP="006B24C2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6B24C2">
        <w:rPr>
          <w:bCs/>
          <w:color w:val="000000"/>
        </w:rPr>
        <w:t>Do każdego urządzenia musi być dostarczony komplet nośników umożliwiających odtworzenie oprogramowania zainstalowanego w urządzeniu;</w:t>
      </w:r>
    </w:p>
    <w:p w14:paraId="5327EB55" w14:textId="72269C3C" w:rsidR="00360439" w:rsidRPr="006B24C2" w:rsidRDefault="007D7DDF" w:rsidP="006B24C2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6B24C2">
        <w:rPr>
          <w:bCs/>
          <w:color w:val="000000"/>
        </w:rPr>
        <w:t>Zamawiający wymaga, by dostarczone oprogramowanie było oprogramowaniem w wersji aktualnej, tj. dostępnym na etapie realizacji projektu, włącznie z momentem zakończenia wdrożenia urządzeń;</w:t>
      </w:r>
    </w:p>
    <w:p w14:paraId="3D7C0DFF" w14:textId="6C3C9CC5" w:rsidR="00360439" w:rsidRPr="006B24C2" w:rsidRDefault="007D7DDF" w:rsidP="006B24C2">
      <w:pPr>
        <w:pStyle w:val="Akapitzlist"/>
        <w:numPr>
          <w:ilvl w:val="0"/>
          <w:numId w:val="11"/>
        </w:numPr>
        <w:spacing w:line="276" w:lineRule="auto"/>
        <w:jc w:val="both"/>
        <w:rPr>
          <w:rFonts w:hint="eastAsia"/>
          <w:bCs/>
          <w:color w:val="000000"/>
        </w:rPr>
      </w:pPr>
      <w:r w:rsidRPr="006B24C2">
        <w:rPr>
          <w:bCs/>
          <w:color w:val="000000"/>
        </w:rPr>
        <w:t>połączenie urządzeń będzie zrealizowane w sposób nie ograniczający wydajności (sumaryczna przepustowość połączeń pomiędzy dowolnymi urządzeniami wchodzącymi w skład zestawu, jak również wydajność poszczególnych urządzeń nie może być niższa niż wymagana wydajność urządzenia),</w:t>
      </w:r>
    </w:p>
    <w:p w14:paraId="5B31BB9D" w14:textId="47D58991" w:rsidR="00360439" w:rsidRPr="006B24C2" w:rsidRDefault="007D7DDF" w:rsidP="006B24C2">
      <w:pPr>
        <w:pStyle w:val="Akapitzlist"/>
        <w:numPr>
          <w:ilvl w:val="0"/>
          <w:numId w:val="11"/>
        </w:numPr>
        <w:spacing w:line="276" w:lineRule="auto"/>
        <w:jc w:val="both"/>
        <w:rPr>
          <w:rFonts w:hint="eastAsia"/>
          <w:bCs/>
          <w:color w:val="000000"/>
        </w:rPr>
      </w:pPr>
      <w:r w:rsidRPr="006B24C2">
        <w:rPr>
          <w:bCs/>
          <w:color w:val="000000"/>
        </w:rPr>
        <w:t>łączna wielkość zestawu nie będzie przekraczać wymaganej wielkości urządzenia,</w:t>
      </w:r>
    </w:p>
    <w:p w14:paraId="1DF756EB" w14:textId="70CDAF38" w:rsidR="00360439" w:rsidRPr="006B24C2" w:rsidRDefault="007D7DDF" w:rsidP="006B24C2">
      <w:pPr>
        <w:pStyle w:val="Akapitzlist"/>
        <w:numPr>
          <w:ilvl w:val="0"/>
          <w:numId w:val="11"/>
        </w:numPr>
        <w:spacing w:line="276" w:lineRule="auto"/>
        <w:jc w:val="both"/>
        <w:rPr>
          <w:rFonts w:hint="eastAsia"/>
          <w:bCs/>
          <w:color w:val="000000"/>
        </w:rPr>
      </w:pPr>
      <w:r w:rsidRPr="006B24C2">
        <w:rPr>
          <w:bCs/>
          <w:color w:val="000000"/>
        </w:rPr>
        <w:t>zapewnione i dostarczone będą wszystkie elementy konieczne do połączenia zespołu urządzeń,</w:t>
      </w:r>
    </w:p>
    <w:p w14:paraId="34CE49E4" w14:textId="0988A8AA" w:rsidR="00360439" w:rsidRPr="006B24C2" w:rsidRDefault="007D7DDF" w:rsidP="006B24C2">
      <w:pPr>
        <w:pStyle w:val="Akapitzlist"/>
        <w:numPr>
          <w:ilvl w:val="0"/>
          <w:numId w:val="11"/>
        </w:numPr>
        <w:spacing w:line="276" w:lineRule="auto"/>
        <w:jc w:val="both"/>
        <w:rPr>
          <w:rFonts w:hint="eastAsia"/>
          <w:bCs/>
          <w:color w:val="000000"/>
        </w:rPr>
      </w:pPr>
      <w:r w:rsidRPr="006B24C2">
        <w:rPr>
          <w:bCs/>
          <w:color w:val="000000"/>
        </w:rPr>
        <w:t>wszystkie elementy zestawu będą spełniały wymagania związane z zarządzaniem,</w:t>
      </w:r>
    </w:p>
    <w:p w14:paraId="68F58578" w14:textId="352DBFEA" w:rsidR="00360439" w:rsidRPr="006B24C2" w:rsidRDefault="007D7DDF" w:rsidP="006B24C2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6B24C2">
        <w:rPr>
          <w:bCs/>
          <w:color w:val="000000"/>
        </w:rPr>
        <w:t>Wszystkie urządzenia muszą współpracować z siecią energetyczną o parametrach: 230 V ±10%, 50Hz;</w:t>
      </w:r>
    </w:p>
    <w:p w14:paraId="2E0E3E09" w14:textId="2622B3D2" w:rsidR="00360439" w:rsidRDefault="007D7DDF" w:rsidP="006B24C2">
      <w:pPr>
        <w:pStyle w:val="Akapitzlist"/>
        <w:numPr>
          <w:ilvl w:val="0"/>
          <w:numId w:val="10"/>
        </w:numPr>
        <w:spacing w:line="276" w:lineRule="auto"/>
        <w:jc w:val="both"/>
        <w:rPr>
          <w:rFonts w:hint="eastAsia"/>
          <w:bCs/>
          <w:color w:val="000000"/>
        </w:rPr>
      </w:pPr>
      <w:r w:rsidRPr="006B24C2">
        <w:rPr>
          <w:bCs/>
          <w:color w:val="000000"/>
        </w:rPr>
        <w:lastRenderedPageBreak/>
        <w:t>Do każdego urządzenia musi być dostarczony komplet standardowej dokumentacji dla użytkownika w formie papierowej lub elektronicznej.</w:t>
      </w:r>
    </w:p>
    <w:p w14:paraId="1C59595B" w14:textId="77777777" w:rsidR="006B24C2" w:rsidRPr="006B24C2" w:rsidRDefault="006B24C2" w:rsidP="006B24C2">
      <w:pPr>
        <w:pStyle w:val="Akapitzlist"/>
        <w:spacing w:line="276" w:lineRule="auto"/>
        <w:jc w:val="both"/>
        <w:rPr>
          <w:rFonts w:hint="eastAsia"/>
          <w:bCs/>
          <w:color w:val="000000"/>
        </w:rPr>
      </w:pPr>
    </w:p>
    <w:p w14:paraId="736EB941" w14:textId="2AC5B846" w:rsidR="00360439" w:rsidRPr="006B24C2" w:rsidRDefault="007D7DDF">
      <w:pPr>
        <w:spacing w:line="276" w:lineRule="auto"/>
        <w:jc w:val="both"/>
        <w:rPr>
          <w:rFonts w:hint="eastAsia"/>
          <w:b/>
          <w:color w:val="000000"/>
        </w:rPr>
      </w:pPr>
      <w:r w:rsidRPr="006B24C2">
        <w:rPr>
          <w:b/>
          <w:color w:val="000000"/>
        </w:rPr>
        <w:t>Wymagania stawiane Wykonawcy przez Zamawiającego:</w:t>
      </w:r>
    </w:p>
    <w:p w14:paraId="7E3B2274" w14:textId="77777777" w:rsidR="006B24C2" w:rsidRDefault="006B24C2">
      <w:pPr>
        <w:spacing w:line="276" w:lineRule="auto"/>
        <w:jc w:val="both"/>
        <w:rPr>
          <w:rFonts w:hint="eastAsia"/>
          <w:bCs/>
          <w:color w:val="000000"/>
        </w:rPr>
      </w:pPr>
    </w:p>
    <w:p w14:paraId="79C5F895" w14:textId="77777777" w:rsidR="00360439" w:rsidRPr="00441CB7" w:rsidRDefault="007D7DDF" w:rsidP="00441CB7">
      <w:pPr>
        <w:pStyle w:val="Akapitzlist"/>
        <w:numPr>
          <w:ilvl w:val="0"/>
          <w:numId w:val="15"/>
        </w:numPr>
        <w:spacing w:line="276" w:lineRule="auto"/>
        <w:jc w:val="both"/>
        <w:rPr>
          <w:rFonts w:hint="eastAsia"/>
          <w:bCs/>
          <w:color w:val="000000"/>
        </w:rPr>
      </w:pPr>
      <w:r w:rsidRPr="00441CB7">
        <w:rPr>
          <w:bCs/>
          <w:color w:val="000000"/>
        </w:rPr>
        <w:t>Wykonawca jest odpowiedzialny za jakość, zgodność z warunkami technicznymi i jakościowymi opisanymi dla przedmiotu zamówienia,</w:t>
      </w:r>
    </w:p>
    <w:p w14:paraId="3ADE63A4" w14:textId="77777777" w:rsidR="00360439" w:rsidRPr="00441CB7" w:rsidRDefault="007D7DDF" w:rsidP="00441CB7">
      <w:pPr>
        <w:pStyle w:val="Akapitzlist"/>
        <w:numPr>
          <w:ilvl w:val="0"/>
          <w:numId w:val="15"/>
        </w:numPr>
        <w:spacing w:line="276" w:lineRule="auto"/>
        <w:jc w:val="both"/>
        <w:rPr>
          <w:rFonts w:hint="eastAsia"/>
          <w:bCs/>
          <w:color w:val="000000"/>
        </w:rPr>
      </w:pPr>
      <w:r w:rsidRPr="00441CB7">
        <w:rPr>
          <w:bCs/>
          <w:color w:val="000000"/>
        </w:rPr>
        <w:t>Wymagana jest należyta staranność przy realizacji zobowiązań umowy,</w:t>
      </w:r>
    </w:p>
    <w:p w14:paraId="00A159A2" w14:textId="77777777" w:rsidR="00360439" w:rsidRPr="00441CB7" w:rsidRDefault="007D7DDF" w:rsidP="00441CB7">
      <w:pPr>
        <w:pStyle w:val="Akapitzlist"/>
        <w:numPr>
          <w:ilvl w:val="0"/>
          <w:numId w:val="15"/>
        </w:numPr>
        <w:spacing w:line="276" w:lineRule="auto"/>
        <w:jc w:val="both"/>
        <w:rPr>
          <w:rFonts w:hint="eastAsia"/>
          <w:bCs/>
          <w:color w:val="000000"/>
        </w:rPr>
      </w:pPr>
      <w:r w:rsidRPr="00441CB7">
        <w:rPr>
          <w:bCs/>
          <w:color w:val="000000"/>
        </w:rPr>
        <w:t>Ustalenia i decyzje dotyczące wykonania zamówienia uzgadniane będą przez Zamawiającego z ustanowionym przedstawicielem Wykonawcy,</w:t>
      </w:r>
    </w:p>
    <w:p w14:paraId="48F8412A" w14:textId="77777777" w:rsidR="00360439" w:rsidRPr="00441CB7" w:rsidRDefault="007D7DDF" w:rsidP="00441CB7">
      <w:pPr>
        <w:pStyle w:val="Akapitzlist"/>
        <w:numPr>
          <w:ilvl w:val="0"/>
          <w:numId w:val="15"/>
        </w:numPr>
        <w:spacing w:line="276" w:lineRule="auto"/>
        <w:jc w:val="both"/>
        <w:rPr>
          <w:rFonts w:hint="eastAsia"/>
          <w:bCs/>
          <w:color w:val="000000"/>
        </w:rPr>
      </w:pPr>
      <w:r w:rsidRPr="00441CB7">
        <w:rPr>
          <w:bCs/>
          <w:color w:val="000000"/>
        </w:rPr>
        <w:t>Zamawiający nie ponosi odpowiedzialności za szkody wyrządzone przez Wykonawcę podczas wykonywania przedmiotu zamówienia.</w:t>
      </w:r>
    </w:p>
    <w:p w14:paraId="5D0BB7F4" w14:textId="77777777" w:rsidR="00360439" w:rsidRDefault="00360439">
      <w:pPr>
        <w:spacing w:line="276" w:lineRule="auto"/>
        <w:jc w:val="both"/>
        <w:rPr>
          <w:rFonts w:hint="eastAsia"/>
          <w:b/>
          <w:bCs/>
          <w:color w:val="000000"/>
        </w:rPr>
      </w:pPr>
    </w:p>
    <w:p w14:paraId="259CFE35" w14:textId="77777777" w:rsidR="00360439" w:rsidRDefault="007D7DDF">
      <w:pPr>
        <w:spacing w:line="276" w:lineRule="auto"/>
        <w:jc w:val="both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Określenie przedmiotu oraz zakresu zamówienia</w:t>
      </w:r>
    </w:p>
    <w:p w14:paraId="12D106AE" w14:textId="77777777" w:rsidR="00360439" w:rsidRDefault="00360439">
      <w:pPr>
        <w:spacing w:line="276" w:lineRule="auto"/>
        <w:jc w:val="both"/>
        <w:rPr>
          <w:rFonts w:hint="eastAsia"/>
          <w:b/>
          <w:bCs/>
          <w:color w:val="000000"/>
        </w:rPr>
      </w:pPr>
    </w:p>
    <w:p w14:paraId="77FA095D" w14:textId="77777777" w:rsidR="00360439" w:rsidRDefault="007D7DDF">
      <w:pPr>
        <w:spacing w:line="276" w:lineRule="auto"/>
        <w:jc w:val="both"/>
        <w:rPr>
          <w:rFonts w:hint="eastAsia"/>
          <w:b/>
          <w:bCs/>
        </w:rPr>
      </w:pPr>
      <w:r>
        <w:rPr>
          <w:b/>
          <w:bCs/>
        </w:rPr>
        <w:t>Drukarka 3d – 1 szt. o minimalnych parametrach: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5E089C" w14:paraId="60B21B97" w14:textId="77777777" w:rsidTr="006B24C2">
        <w:tc>
          <w:tcPr>
            <w:tcW w:w="6629" w:type="dxa"/>
          </w:tcPr>
          <w:p w14:paraId="6B25305F" w14:textId="11B606BA" w:rsidR="005E089C" w:rsidRPr="00286CD3" w:rsidRDefault="00286CD3" w:rsidP="00286CD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149" w:type="dxa"/>
          </w:tcPr>
          <w:p w14:paraId="0CBD9963" w14:textId="582B5704" w:rsidR="005E089C" w:rsidRDefault="00286CD3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286CD3" w14:paraId="16D53F8C" w14:textId="77777777" w:rsidTr="006B24C2">
        <w:tc>
          <w:tcPr>
            <w:tcW w:w="6629" w:type="dxa"/>
          </w:tcPr>
          <w:p w14:paraId="3DE67563" w14:textId="1CF30772" w:rsidR="00286CD3" w:rsidRPr="00441F48" w:rsidRDefault="00286CD3" w:rsidP="005E089C">
            <w:pPr>
              <w:spacing w:line="276" w:lineRule="auto"/>
              <w:jc w:val="both"/>
              <w:rPr>
                <w:rFonts w:hint="eastAsia"/>
              </w:rPr>
            </w:pPr>
            <w:r w:rsidRPr="00441F48">
              <w:t>Zabudowane lub wymienne boki drukarki,</w:t>
            </w:r>
          </w:p>
        </w:tc>
        <w:tc>
          <w:tcPr>
            <w:tcW w:w="3149" w:type="dxa"/>
          </w:tcPr>
          <w:p w14:paraId="4D321ED2" w14:textId="77777777" w:rsidR="00286CD3" w:rsidRDefault="00286CD3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473F341A" w14:textId="77777777" w:rsidTr="006B24C2">
        <w:tc>
          <w:tcPr>
            <w:tcW w:w="6629" w:type="dxa"/>
          </w:tcPr>
          <w:p w14:paraId="2BD96BA3" w14:textId="142C078A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 w:rsidRPr="00441F48">
              <w:t xml:space="preserve">autoryzowany serwis na terenie Polski, </w:t>
            </w:r>
          </w:p>
        </w:tc>
        <w:tc>
          <w:tcPr>
            <w:tcW w:w="3149" w:type="dxa"/>
          </w:tcPr>
          <w:p w14:paraId="4F0328C0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6D944B69" w14:textId="77777777" w:rsidTr="006B24C2">
        <w:tc>
          <w:tcPr>
            <w:tcW w:w="6629" w:type="dxa"/>
          </w:tcPr>
          <w:p w14:paraId="5EBEA7EE" w14:textId="7829FF6A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 w:rsidRPr="00441F48">
              <w:t xml:space="preserve">SLA do 3 tygodni, </w:t>
            </w:r>
          </w:p>
        </w:tc>
        <w:tc>
          <w:tcPr>
            <w:tcW w:w="3149" w:type="dxa"/>
          </w:tcPr>
          <w:p w14:paraId="533D312C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212AAF9B" w14:textId="77777777" w:rsidTr="006B24C2">
        <w:tc>
          <w:tcPr>
            <w:tcW w:w="6629" w:type="dxa"/>
          </w:tcPr>
          <w:p w14:paraId="6D1DE098" w14:textId="7E386DE1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 w:rsidRPr="00441F48">
              <w:t xml:space="preserve">serwis i wsparcie techniczne - serwis obowiązkowo na terenie RP, </w:t>
            </w:r>
          </w:p>
        </w:tc>
        <w:tc>
          <w:tcPr>
            <w:tcW w:w="3149" w:type="dxa"/>
          </w:tcPr>
          <w:p w14:paraId="2E3E2553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7023B3D0" w14:textId="77777777" w:rsidTr="006B24C2">
        <w:tc>
          <w:tcPr>
            <w:tcW w:w="6629" w:type="dxa"/>
          </w:tcPr>
          <w:p w14:paraId="7D9F8799" w14:textId="55DC51FD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 w:rsidRPr="00441F48">
              <w:t xml:space="preserve">wsparcie techniczne w języku polskim, </w:t>
            </w:r>
          </w:p>
        </w:tc>
        <w:tc>
          <w:tcPr>
            <w:tcW w:w="3149" w:type="dxa"/>
          </w:tcPr>
          <w:p w14:paraId="6C2204EC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0C272D8A" w14:textId="77777777" w:rsidTr="006B24C2">
        <w:tc>
          <w:tcPr>
            <w:tcW w:w="6629" w:type="dxa"/>
          </w:tcPr>
          <w:p w14:paraId="24B629ED" w14:textId="00423D7E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 w:rsidRPr="00441F48">
              <w:t xml:space="preserve">instrukcja obsługi w języku polskim, </w:t>
            </w:r>
          </w:p>
        </w:tc>
        <w:tc>
          <w:tcPr>
            <w:tcW w:w="3149" w:type="dxa"/>
          </w:tcPr>
          <w:p w14:paraId="7B732A35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1406E4DF" w14:textId="77777777" w:rsidTr="006B24C2">
        <w:tc>
          <w:tcPr>
            <w:tcW w:w="6629" w:type="dxa"/>
          </w:tcPr>
          <w:p w14:paraId="560ACB64" w14:textId="083DB171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 w:rsidRPr="00441F48">
              <w:t xml:space="preserve">Interfejs w języku polskim lub angielskim. </w:t>
            </w:r>
          </w:p>
        </w:tc>
        <w:tc>
          <w:tcPr>
            <w:tcW w:w="3149" w:type="dxa"/>
          </w:tcPr>
          <w:p w14:paraId="7729A75F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201E3C5D" w14:textId="77777777" w:rsidTr="006B24C2">
        <w:tc>
          <w:tcPr>
            <w:tcW w:w="6629" w:type="dxa"/>
          </w:tcPr>
          <w:p w14:paraId="6786EE24" w14:textId="41CCE50A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 w:rsidRPr="00441F48">
              <w:t>Kontrola drukarki: kolorowy ekran dotykowy min. 4″</w:t>
            </w:r>
          </w:p>
        </w:tc>
        <w:tc>
          <w:tcPr>
            <w:tcW w:w="3149" w:type="dxa"/>
          </w:tcPr>
          <w:p w14:paraId="3E6ABE95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20DB04C7" w14:textId="77777777" w:rsidTr="006B24C2">
        <w:tc>
          <w:tcPr>
            <w:tcW w:w="6629" w:type="dxa"/>
          </w:tcPr>
          <w:p w14:paraId="4DE39C09" w14:textId="0A639C93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Wspierane materiały PLA, ABS, PET, TPU (FLEX) i inne</w:t>
            </w:r>
          </w:p>
        </w:tc>
        <w:tc>
          <w:tcPr>
            <w:tcW w:w="3149" w:type="dxa"/>
          </w:tcPr>
          <w:p w14:paraId="2FE5E04F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09649474" w14:textId="77777777" w:rsidTr="006B24C2">
        <w:tc>
          <w:tcPr>
            <w:tcW w:w="6629" w:type="dxa"/>
          </w:tcPr>
          <w:p w14:paraId="33512E76" w14:textId="2A7A593E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Możliwość przygotowywania plików drukowalnych w chmurze i zdalnego ich przesyłania do drukarki poprzez Wifi i Ethernet</w:t>
            </w:r>
          </w:p>
        </w:tc>
        <w:tc>
          <w:tcPr>
            <w:tcW w:w="3149" w:type="dxa"/>
          </w:tcPr>
          <w:p w14:paraId="4C70406E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22EBC550" w14:textId="77777777" w:rsidTr="006B24C2">
        <w:tc>
          <w:tcPr>
            <w:tcW w:w="6629" w:type="dxa"/>
          </w:tcPr>
          <w:p w14:paraId="72C5AD07" w14:textId="32BE6EF3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przesyłanie plików drukowalnych poprzez USB</w:t>
            </w:r>
          </w:p>
        </w:tc>
        <w:tc>
          <w:tcPr>
            <w:tcW w:w="3149" w:type="dxa"/>
          </w:tcPr>
          <w:p w14:paraId="248BD15E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7ABCC0CA" w14:textId="77777777" w:rsidTr="006B24C2">
        <w:tc>
          <w:tcPr>
            <w:tcW w:w="6629" w:type="dxa"/>
          </w:tcPr>
          <w:p w14:paraId="37C23478" w14:textId="4EB3286F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wymiary min. 340 x 350 x 500 mm</w:t>
            </w:r>
          </w:p>
        </w:tc>
        <w:tc>
          <w:tcPr>
            <w:tcW w:w="3149" w:type="dxa"/>
          </w:tcPr>
          <w:p w14:paraId="3063ABA6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434787DE" w14:textId="77777777" w:rsidTr="006B24C2">
        <w:tc>
          <w:tcPr>
            <w:tcW w:w="6629" w:type="dxa"/>
          </w:tcPr>
          <w:p w14:paraId="4B226F4B" w14:textId="4A230117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temperatura otoczenia w trakcie drukowania 20-30°C</w:t>
            </w:r>
          </w:p>
        </w:tc>
        <w:tc>
          <w:tcPr>
            <w:tcW w:w="3149" w:type="dxa"/>
          </w:tcPr>
          <w:p w14:paraId="031477E0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1FDF8F24" w14:textId="77777777" w:rsidTr="006B24C2">
        <w:tc>
          <w:tcPr>
            <w:tcW w:w="6629" w:type="dxa"/>
          </w:tcPr>
          <w:p w14:paraId="7F7B08D9" w14:textId="3BEDB63C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 xml:space="preserve">wymagane zasilanie 110 - 240 V 50/60 </w:t>
            </w:r>
            <w:proofErr w:type="spellStart"/>
            <w:r w:rsidRPr="00781F00">
              <w:t>Hz</w:t>
            </w:r>
            <w:proofErr w:type="spellEnd"/>
            <w:r w:rsidRPr="00781F00">
              <w:t xml:space="preserve"> 320 W (w szczycie)</w:t>
            </w:r>
          </w:p>
        </w:tc>
        <w:tc>
          <w:tcPr>
            <w:tcW w:w="3149" w:type="dxa"/>
          </w:tcPr>
          <w:p w14:paraId="2E0F6698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7506B3BF" w14:textId="77777777" w:rsidTr="006B24C2">
        <w:tc>
          <w:tcPr>
            <w:tcW w:w="6629" w:type="dxa"/>
          </w:tcPr>
          <w:p w14:paraId="36AEE884" w14:textId="2974DE56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obszar druku nie mniejszy niż 200 x 200 x 180 mm</w:t>
            </w:r>
          </w:p>
        </w:tc>
        <w:tc>
          <w:tcPr>
            <w:tcW w:w="3149" w:type="dxa"/>
          </w:tcPr>
          <w:p w14:paraId="6F1ADFC0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344F8894" w14:textId="77777777" w:rsidTr="006B24C2">
        <w:tc>
          <w:tcPr>
            <w:tcW w:w="6629" w:type="dxa"/>
          </w:tcPr>
          <w:p w14:paraId="580FFEDA" w14:textId="0382481C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rozmiar dyszy 0,4 mm</w:t>
            </w:r>
          </w:p>
        </w:tc>
        <w:tc>
          <w:tcPr>
            <w:tcW w:w="3149" w:type="dxa"/>
          </w:tcPr>
          <w:p w14:paraId="78B0DE5D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4CA4D3F9" w14:textId="77777777" w:rsidTr="006B24C2">
        <w:tc>
          <w:tcPr>
            <w:tcW w:w="6629" w:type="dxa"/>
          </w:tcPr>
          <w:p w14:paraId="3613BD3F" w14:textId="38151CDC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maksymalna temperatura dyszy 300°C</w:t>
            </w:r>
          </w:p>
        </w:tc>
        <w:tc>
          <w:tcPr>
            <w:tcW w:w="3149" w:type="dxa"/>
          </w:tcPr>
          <w:p w14:paraId="2E4FF633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5CF7BA81" w14:textId="77777777" w:rsidTr="006B24C2">
        <w:tc>
          <w:tcPr>
            <w:tcW w:w="6629" w:type="dxa"/>
          </w:tcPr>
          <w:p w14:paraId="39A5E2BA" w14:textId="1D00F0BA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Maksymalna temperatura podstawy 120°C</w:t>
            </w:r>
          </w:p>
        </w:tc>
        <w:tc>
          <w:tcPr>
            <w:tcW w:w="3149" w:type="dxa"/>
          </w:tcPr>
          <w:p w14:paraId="2BF7D01D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2CC7F6B4" w14:textId="77777777" w:rsidTr="006B24C2">
        <w:tc>
          <w:tcPr>
            <w:tcW w:w="6629" w:type="dxa"/>
          </w:tcPr>
          <w:p w14:paraId="11B22230" w14:textId="481FCA04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wbudowana kamera</w:t>
            </w:r>
          </w:p>
        </w:tc>
        <w:tc>
          <w:tcPr>
            <w:tcW w:w="3149" w:type="dxa"/>
          </w:tcPr>
          <w:p w14:paraId="79D64953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275479F0" w14:textId="77777777" w:rsidTr="006B24C2">
        <w:tc>
          <w:tcPr>
            <w:tcW w:w="6629" w:type="dxa"/>
          </w:tcPr>
          <w:p w14:paraId="15692BEC" w14:textId="0695C902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funkcja one-</w:t>
            </w:r>
            <w:proofErr w:type="spellStart"/>
            <w:r w:rsidRPr="00781F00">
              <w:t>click</w:t>
            </w:r>
            <w:proofErr w:type="spellEnd"/>
            <w:r w:rsidRPr="00781F00">
              <w:t xml:space="preserve"> printing z biblioteki online</w:t>
            </w:r>
          </w:p>
        </w:tc>
        <w:tc>
          <w:tcPr>
            <w:tcW w:w="3149" w:type="dxa"/>
          </w:tcPr>
          <w:p w14:paraId="7EC6AFD5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2FAD341E" w14:textId="77777777" w:rsidTr="006B24C2">
        <w:tc>
          <w:tcPr>
            <w:tcW w:w="6629" w:type="dxa"/>
          </w:tcPr>
          <w:p w14:paraId="105219D5" w14:textId="3B4D0521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auto-</w:t>
            </w:r>
            <w:proofErr w:type="spellStart"/>
            <w:r w:rsidRPr="00781F00">
              <w:t>slicer</w:t>
            </w:r>
            <w:proofErr w:type="spellEnd"/>
            <w:r w:rsidRPr="00781F00">
              <w:t xml:space="preserve"> w chmurze</w:t>
            </w:r>
          </w:p>
        </w:tc>
        <w:tc>
          <w:tcPr>
            <w:tcW w:w="3149" w:type="dxa"/>
          </w:tcPr>
          <w:p w14:paraId="38B5C0AB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0356E30C" w14:textId="77777777" w:rsidTr="006B24C2">
        <w:tc>
          <w:tcPr>
            <w:tcW w:w="6629" w:type="dxa"/>
          </w:tcPr>
          <w:p w14:paraId="66591D96" w14:textId="14CA8DB2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możliwość zdalnego podglądu i zatrzymania wydruku</w:t>
            </w:r>
          </w:p>
        </w:tc>
        <w:tc>
          <w:tcPr>
            <w:tcW w:w="3149" w:type="dxa"/>
          </w:tcPr>
          <w:p w14:paraId="03D0FBC2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2B1F7442" w14:textId="77777777" w:rsidTr="006B24C2">
        <w:tc>
          <w:tcPr>
            <w:tcW w:w="6629" w:type="dxa"/>
          </w:tcPr>
          <w:p w14:paraId="171BC3E8" w14:textId="39AA9CD0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perforowany blat</w:t>
            </w:r>
          </w:p>
        </w:tc>
        <w:tc>
          <w:tcPr>
            <w:tcW w:w="3149" w:type="dxa"/>
          </w:tcPr>
          <w:p w14:paraId="1F3764B7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780A9034" w14:textId="77777777" w:rsidTr="006B24C2">
        <w:tc>
          <w:tcPr>
            <w:tcW w:w="6629" w:type="dxa"/>
          </w:tcPr>
          <w:p w14:paraId="5C822845" w14:textId="614EA569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 xml:space="preserve">czujnik końca </w:t>
            </w:r>
            <w:proofErr w:type="spellStart"/>
            <w:r w:rsidRPr="00781F00">
              <w:t>filamentu</w:t>
            </w:r>
            <w:proofErr w:type="spellEnd"/>
          </w:p>
        </w:tc>
        <w:tc>
          <w:tcPr>
            <w:tcW w:w="3149" w:type="dxa"/>
          </w:tcPr>
          <w:p w14:paraId="084FCA25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4A518AA1" w14:textId="77777777" w:rsidTr="006B24C2">
        <w:tc>
          <w:tcPr>
            <w:tcW w:w="6629" w:type="dxa"/>
          </w:tcPr>
          <w:p w14:paraId="4253FAD8" w14:textId="212CA2C9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>automatyczny proces poziomowania blatu roboczego</w:t>
            </w:r>
          </w:p>
        </w:tc>
        <w:tc>
          <w:tcPr>
            <w:tcW w:w="3149" w:type="dxa"/>
          </w:tcPr>
          <w:p w14:paraId="2ACB0A29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2AEB9986" w14:textId="77777777" w:rsidTr="006B24C2">
        <w:tc>
          <w:tcPr>
            <w:tcW w:w="6629" w:type="dxa"/>
          </w:tcPr>
          <w:p w14:paraId="0D5BD376" w14:textId="486DB33D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781F00">
              <w:t xml:space="preserve">zintegrowane narzędzie do projektowania modeli 3D; dostęp </w:t>
            </w:r>
            <w:r w:rsidRPr="00781F00">
              <w:lastRenderedPageBreak/>
              <w:t>wyłącznie z poziomu przeglądarki internetowej bez konieczności instalowania dodatkowych aplikacji.</w:t>
            </w:r>
          </w:p>
        </w:tc>
        <w:tc>
          <w:tcPr>
            <w:tcW w:w="3149" w:type="dxa"/>
          </w:tcPr>
          <w:p w14:paraId="16CBFE68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7639DB49" w14:textId="77777777" w:rsidTr="006B24C2">
        <w:tc>
          <w:tcPr>
            <w:tcW w:w="6629" w:type="dxa"/>
          </w:tcPr>
          <w:p w14:paraId="23EF83AC" w14:textId="55179937" w:rsidR="005E089C" w:rsidRP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 w:rsidRPr="005E089C">
              <w:rPr>
                <w:b/>
                <w:bCs/>
              </w:rPr>
              <w:t>Drukarka musi mieć wbudowaną kamerę umożliwiającą podgląd przez całą klasę procesu drukowania.</w:t>
            </w:r>
          </w:p>
        </w:tc>
        <w:tc>
          <w:tcPr>
            <w:tcW w:w="3149" w:type="dxa"/>
          </w:tcPr>
          <w:p w14:paraId="369B1322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4E85B4E6" w14:textId="77777777" w:rsidTr="006B24C2">
        <w:tc>
          <w:tcPr>
            <w:tcW w:w="6629" w:type="dxa"/>
          </w:tcPr>
          <w:p w14:paraId="4C6B7628" w14:textId="3F812250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>
              <w:t>Drukarka musi być wyposażona w wyświetlacz LCD służący do podglądu procesu druku o minimalnych parametrach:</w:t>
            </w:r>
          </w:p>
          <w:p w14:paraId="580E37A5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</w:p>
          <w:p w14:paraId="08CD1A93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>
              <w:t>Przekątna: 65", Ultra HD LED – IPS, Rozdzielczość: 4K (3840 x 2160)Kontrast statyczny: 1200:1 Kontrast dynamiczny: 5000:1, Jasność:</w:t>
            </w:r>
            <w:r>
              <w:tab/>
              <w:t xml:space="preserve">400 cd/m2, Paleta barw: 10 Bit (1,07 mld), Kąty widzenia: 178º, </w:t>
            </w:r>
            <w:proofErr w:type="spellStart"/>
            <w:r>
              <w:t>Touch</w:t>
            </w:r>
            <w:proofErr w:type="spellEnd"/>
            <w:r>
              <w:t xml:space="preserve"> Technology, Punkty dotyku: 16 punktów: Czas reakcji dotyku:&lt; 10ms Automatyczna kalibracja: Głośniki, Android 8.0, Pamięć ROM:</w:t>
            </w:r>
            <w:r>
              <w:tab/>
              <w:t xml:space="preserve">32 GB, Pamięć RAM: 3 GB, Wyjście HDMI, </w:t>
            </w:r>
            <w:proofErr w:type="spellStart"/>
            <w:r>
              <w:t>DisplayPort</w:t>
            </w:r>
            <w:proofErr w:type="spellEnd"/>
            <w:r>
              <w:t>, VGA, 2 x USB-B</w:t>
            </w:r>
          </w:p>
          <w:p w14:paraId="02BE46FB" w14:textId="7D29ECB9" w:rsidR="005E089C" w:rsidRPr="00441F48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</w:p>
        </w:tc>
        <w:tc>
          <w:tcPr>
            <w:tcW w:w="3149" w:type="dxa"/>
          </w:tcPr>
          <w:p w14:paraId="58B5B8F7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  <w:tr w:rsidR="005E089C" w14:paraId="265E6484" w14:textId="77777777" w:rsidTr="006B24C2">
        <w:tc>
          <w:tcPr>
            <w:tcW w:w="6629" w:type="dxa"/>
          </w:tcPr>
          <w:p w14:paraId="6FE1DA5C" w14:textId="557E87B5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>
              <w:t>Okres gwarancyjny dla drukarki nie może być krótszy niż 5 lat.</w:t>
            </w:r>
          </w:p>
        </w:tc>
        <w:tc>
          <w:tcPr>
            <w:tcW w:w="3149" w:type="dxa"/>
          </w:tcPr>
          <w:p w14:paraId="4682E37F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4FBB2CBC" w14:textId="77777777" w:rsidR="00360439" w:rsidRDefault="00360439">
      <w:pPr>
        <w:spacing w:line="276" w:lineRule="auto"/>
        <w:jc w:val="both"/>
        <w:rPr>
          <w:rFonts w:hint="eastAsia"/>
        </w:rPr>
      </w:pPr>
    </w:p>
    <w:p w14:paraId="5AB01444" w14:textId="7229179F" w:rsidR="00360439" w:rsidRPr="005E089C" w:rsidRDefault="007D7DDF">
      <w:pPr>
        <w:spacing w:line="276" w:lineRule="auto"/>
        <w:jc w:val="both"/>
        <w:rPr>
          <w:rFonts w:hint="eastAsia"/>
          <w:b/>
          <w:bCs/>
        </w:rPr>
      </w:pPr>
      <w:r w:rsidRPr="005E089C">
        <w:rPr>
          <w:b/>
          <w:bCs/>
        </w:rPr>
        <w:t>Wraz z drukarką Wykonawca dostarczy następujące materiały eksploatacyjne: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6C62FC" w14:paraId="148C682B" w14:textId="77777777" w:rsidTr="002B02A1">
        <w:tc>
          <w:tcPr>
            <w:tcW w:w="6629" w:type="dxa"/>
          </w:tcPr>
          <w:p w14:paraId="0411AA09" w14:textId="29C64772" w:rsidR="006C62FC" w:rsidRDefault="006C62FC" w:rsidP="006C62FC">
            <w:pPr>
              <w:spacing w:line="276" w:lineRule="auto"/>
              <w:jc w:val="both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149" w:type="dxa"/>
          </w:tcPr>
          <w:p w14:paraId="34B4BB91" w14:textId="36AF9A7C" w:rsidR="006C62FC" w:rsidRDefault="006C62FC" w:rsidP="006C62FC">
            <w:pPr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5E089C" w14:paraId="65A8932B" w14:textId="77777777" w:rsidTr="006B24C2">
        <w:tc>
          <w:tcPr>
            <w:tcW w:w="6629" w:type="dxa"/>
          </w:tcPr>
          <w:p w14:paraId="6984FFD4" w14:textId="5475C2AB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4559D1">
              <w:t xml:space="preserve">20 szt. </w:t>
            </w:r>
            <w:proofErr w:type="spellStart"/>
            <w:r w:rsidRPr="004559D1">
              <w:t>filamentów</w:t>
            </w:r>
            <w:proofErr w:type="spellEnd"/>
            <w:r w:rsidRPr="004559D1">
              <w:t xml:space="preserve"> PLC o masie jednostkowej minimum 800 g  netto każdy dedykowanych do dostarczonej drukarki.</w:t>
            </w:r>
          </w:p>
        </w:tc>
        <w:tc>
          <w:tcPr>
            <w:tcW w:w="3149" w:type="dxa"/>
          </w:tcPr>
          <w:p w14:paraId="2E57496C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5E089C" w14:paraId="5F6527C2" w14:textId="77777777" w:rsidTr="006B24C2">
        <w:tc>
          <w:tcPr>
            <w:tcW w:w="6629" w:type="dxa"/>
          </w:tcPr>
          <w:p w14:paraId="0F22B7C9" w14:textId="44BA002C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4559D1">
              <w:t xml:space="preserve">20 szt. </w:t>
            </w:r>
            <w:proofErr w:type="spellStart"/>
            <w:r w:rsidRPr="004559D1">
              <w:t>filamentów</w:t>
            </w:r>
            <w:proofErr w:type="spellEnd"/>
            <w:r w:rsidRPr="004559D1">
              <w:t xml:space="preserve"> </w:t>
            </w:r>
            <w:proofErr w:type="spellStart"/>
            <w:r w:rsidRPr="004559D1">
              <w:t>AbS</w:t>
            </w:r>
            <w:proofErr w:type="spellEnd"/>
            <w:r w:rsidRPr="004559D1">
              <w:t xml:space="preserve"> kolor czarny  o masie jednostkowej minimum 800 g  netto każdy dedykowanych do dostarczonej drukarki.</w:t>
            </w:r>
          </w:p>
        </w:tc>
        <w:tc>
          <w:tcPr>
            <w:tcW w:w="3149" w:type="dxa"/>
          </w:tcPr>
          <w:p w14:paraId="41F1415B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5E089C" w14:paraId="321A629B" w14:textId="77777777" w:rsidTr="006B24C2">
        <w:tc>
          <w:tcPr>
            <w:tcW w:w="6629" w:type="dxa"/>
          </w:tcPr>
          <w:p w14:paraId="46B3264D" w14:textId="2EA580F6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4559D1">
              <w:t xml:space="preserve">20 szt. </w:t>
            </w:r>
            <w:proofErr w:type="spellStart"/>
            <w:r w:rsidRPr="004559D1">
              <w:t>filamentów</w:t>
            </w:r>
            <w:proofErr w:type="spellEnd"/>
            <w:r w:rsidRPr="004559D1">
              <w:t xml:space="preserve"> </w:t>
            </w:r>
            <w:proofErr w:type="spellStart"/>
            <w:r w:rsidRPr="004559D1">
              <w:t>AbS</w:t>
            </w:r>
            <w:proofErr w:type="spellEnd"/>
            <w:r w:rsidRPr="004559D1">
              <w:t xml:space="preserve"> kolor szary  o masie jednostkowej minimum 800 g  netto każdy dedykowanych do dostarczonej drukarki.</w:t>
            </w:r>
          </w:p>
        </w:tc>
        <w:tc>
          <w:tcPr>
            <w:tcW w:w="3149" w:type="dxa"/>
          </w:tcPr>
          <w:p w14:paraId="61D1363B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5E089C" w14:paraId="503A4C48" w14:textId="77777777" w:rsidTr="006B24C2">
        <w:tc>
          <w:tcPr>
            <w:tcW w:w="6629" w:type="dxa"/>
          </w:tcPr>
          <w:p w14:paraId="3945A0BC" w14:textId="1E512334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4559D1">
              <w:t xml:space="preserve">20 szt. </w:t>
            </w:r>
            <w:proofErr w:type="spellStart"/>
            <w:r w:rsidRPr="004559D1">
              <w:t>filamentów</w:t>
            </w:r>
            <w:proofErr w:type="spellEnd"/>
            <w:r w:rsidRPr="004559D1">
              <w:t xml:space="preserve"> </w:t>
            </w:r>
            <w:proofErr w:type="spellStart"/>
            <w:r w:rsidRPr="004559D1">
              <w:t>AbS</w:t>
            </w:r>
            <w:proofErr w:type="spellEnd"/>
            <w:r w:rsidRPr="004559D1">
              <w:t xml:space="preserve"> kolor biały  o masie jednostkowej minimum 800 g  netto każdy dedykowanych do dostarczonej drukarki.</w:t>
            </w:r>
          </w:p>
        </w:tc>
        <w:tc>
          <w:tcPr>
            <w:tcW w:w="3149" w:type="dxa"/>
          </w:tcPr>
          <w:p w14:paraId="3F3430A0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5E089C" w14:paraId="73154DEE" w14:textId="77777777" w:rsidTr="006B24C2">
        <w:tc>
          <w:tcPr>
            <w:tcW w:w="6629" w:type="dxa"/>
          </w:tcPr>
          <w:p w14:paraId="678D3E0C" w14:textId="29C04075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4559D1">
              <w:t xml:space="preserve">5 szt. </w:t>
            </w:r>
            <w:proofErr w:type="spellStart"/>
            <w:r w:rsidRPr="004559D1">
              <w:t>filamentów</w:t>
            </w:r>
            <w:proofErr w:type="spellEnd"/>
            <w:r w:rsidRPr="004559D1">
              <w:t xml:space="preserve"> </w:t>
            </w:r>
            <w:proofErr w:type="spellStart"/>
            <w:r w:rsidRPr="004559D1">
              <w:t>AbS</w:t>
            </w:r>
            <w:proofErr w:type="spellEnd"/>
            <w:r w:rsidRPr="004559D1">
              <w:t xml:space="preserve">  kolor niebieski o masie jednostkowej minimum 800 g  netto każdy dedykowanych do dostarczonej drukarki.</w:t>
            </w:r>
          </w:p>
        </w:tc>
        <w:tc>
          <w:tcPr>
            <w:tcW w:w="3149" w:type="dxa"/>
          </w:tcPr>
          <w:p w14:paraId="30922EAC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5E089C" w14:paraId="5A146C40" w14:textId="77777777" w:rsidTr="006B24C2">
        <w:tc>
          <w:tcPr>
            <w:tcW w:w="6629" w:type="dxa"/>
          </w:tcPr>
          <w:p w14:paraId="135B8E50" w14:textId="4F7595AE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4559D1">
              <w:t xml:space="preserve">5 szt. </w:t>
            </w:r>
            <w:proofErr w:type="spellStart"/>
            <w:r w:rsidRPr="004559D1">
              <w:t>filamentów</w:t>
            </w:r>
            <w:proofErr w:type="spellEnd"/>
            <w:r w:rsidRPr="004559D1">
              <w:t xml:space="preserve"> </w:t>
            </w:r>
            <w:proofErr w:type="spellStart"/>
            <w:r w:rsidRPr="004559D1">
              <w:t>AbS</w:t>
            </w:r>
            <w:proofErr w:type="spellEnd"/>
            <w:r w:rsidRPr="004559D1">
              <w:t xml:space="preserve">  kolor czerwony o masie jednostkowej minimum 800 g  netto każdy dedykowanych do dostarczonej drukarki.</w:t>
            </w:r>
          </w:p>
        </w:tc>
        <w:tc>
          <w:tcPr>
            <w:tcW w:w="3149" w:type="dxa"/>
          </w:tcPr>
          <w:p w14:paraId="3A6F4770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5E089C" w14:paraId="705883CA" w14:textId="77777777" w:rsidTr="006B24C2">
        <w:tc>
          <w:tcPr>
            <w:tcW w:w="6629" w:type="dxa"/>
          </w:tcPr>
          <w:p w14:paraId="5C89C7E9" w14:textId="6CFC117F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 w:rsidRPr="004559D1">
              <w:t xml:space="preserve">5 szt. </w:t>
            </w:r>
            <w:proofErr w:type="spellStart"/>
            <w:r w:rsidRPr="004559D1">
              <w:t>filamentów</w:t>
            </w:r>
            <w:proofErr w:type="spellEnd"/>
            <w:r w:rsidRPr="004559D1">
              <w:t xml:space="preserve"> </w:t>
            </w:r>
            <w:proofErr w:type="spellStart"/>
            <w:r w:rsidRPr="004559D1">
              <w:t>AbS</w:t>
            </w:r>
            <w:proofErr w:type="spellEnd"/>
            <w:r w:rsidRPr="004559D1">
              <w:t xml:space="preserve">  kolor zielony o masie jednostkowej minimum 800 g  netto każdy dedykowanych do dostarczonej drukarki.</w:t>
            </w:r>
          </w:p>
        </w:tc>
        <w:tc>
          <w:tcPr>
            <w:tcW w:w="3149" w:type="dxa"/>
          </w:tcPr>
          <w:p w14:paraId="2CC72EBB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5E089C" w14:paraId="4546E867" w14:textId="77777777" w:rsidTr="006B24C2">
        <w:tc>
          <w:tcPr>
            <w:tcW w:w="6629" w:type="dxa"/>
          </w:tcPr>
          <w:p w14:paraId="1ECE8F19" w14:textId="3C23CF18" w:rsidR="005E089C" w:rsidRPr="004559D1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  <w:r>
              <w:t xml:space="preserve">5 szt. </w:t>
            </w:r>
            <w:proofErr w:type="spellStart"/>
            <w:r>
              <w:t>filamentów</w:t>
            </w:r>
            <w:proofErr w:type="spellEnd"/>
            <w:r>
              <w:t xml:space="preserve"> </w:t>
            </w:r>
            <w:proofErr w:type="spellStart"/>
            <w:r>
              <w:t>AbS</w:t>
            </w:r>
            <w:proofErr w:type="spellEnd"/>
            <w:r>
              <w:t xml:space="preserve">  kolor żółty o masie jednostkowej minimum 800 g  netto każdy dedykowanych do dostarczonej drukarki.</w:t>
            </w:r>
          </w:p>
        </w:tc>
        <w:tc>
          <w:tcPr>
            <w:tcW w:w="3149" w:type="dxa"/>
          </w:tcPr>
          <w:p w14:paraId="75547CDC" w14:textId="77777777" w:rsidR="005E089C" w:rsidRDefault="005E089C" w:rsidP="005E089C">
            <w:pPr>
              <w:spacing w:line="276" w:lineRule="auto"/>
              <w:jc w:val="both"/>
              <w:rPr>
                <w:rFonts w:hint="eastAsia"/>
              </w:rPr>
            </w:pPr>
          </w:p>
        </w:tc>
      </w:tr>
    </w:tbl>
    <w:p w14:paraId="2D7C2C0B" w14:textId="0FB27073" w:rsidR="005E089C" w:rsidRDefault="005E089C">
      <w:pPr>
        <w:spacing w:line="276" w:lineRule="auto"/>
        <w:jc w:val="both"/>
        <w:rPr>
          <w:rFonts w:hint="eastAsia"/>
        </w:rPr>
      </w:pPr>
    </w:p>
    <w:p w14:paraId="1D9737BF" w14:textId="04FC8953" w:rsidR="004D46F1" w:rsidRDefault="004D46F1" w:rsidP="004D46F1">
      <w:pPr>
        <w:spacing w:line="276" w:lineRule="auto"/>
        <w:jc w:val="both"/>
        <w:rPr>
          <w:rFonts w:hint="eastAsia"/>
          <w:b/>
          <w:bCs/>
        </w:rPr>
      </w:pPr>
      <w:r>
        <w:rPr>
          <w:b/>
          <w:bCs/>
        </w:rPr>
        <w:t>Laptop do obsługi druku 3D- 1 szt. o minimalnych parametrach:</w:t>
      </w:r>
    </w:p>
    <w:p w14:paraId="11A76DDC" w14:textId="77777777" w:rsidR="00360439" w:rsidRDefault="00360439">
      <w:pPr>
        <w:spacing w:line="276" w:lineRule="auto"/>
        <w:jc w:val="both"/>
        <w:rPr>
          <w:rFonts w:hint="eastAs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6C62FC" w14:paraId="744BE384" w14:textId="77777777" w:rsidTr="006B24C2">
        <w:tc>
          <w:tcPr>
            <w:tcW w:w="6629" w:type="dxa"/>
          </w:tcPr>
          <w:p w14:paraId="28FC8539" w14:textId="3AA24EDA" w:rsidR="006C62FC" w:rsidRDefault="006C62FC" w:rsidP="006C62FC">
            <w:pPr>
              <w:spacing w:line="276" w:lineRule="auto"/>
              <w:jc w:val="both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Żądane parametry</w:t>
            </w:r>
          </w:p>
        </w:tc>
        <w:tc>
          <w:tcPr>
            <w:tcW w:w="3149" w:type="dxa"/>
          </w:tcPr>
          <w:p w14:paraId="7A8FA8CE" w14:textId="4863DC15" w:rsidR="006C62FC" w:rsidRDefault="006C62FC" w:rsidP="006C62FC">
            <w:pPr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037473" w14:paraId="5D77370A" w14:textId="77777777" w:rsidTr="006B24C2">
        <w:tc>
          <w:tcPr>
            <w:tcW w:w="6629" w:type="dxa"/>
          </w:tcPr>
          <w:p w14:paraId="3FE73AEF" w14:textId="19C91964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555329">
              <w:t>Procesor minimum 4 rdzenie</w:t>
            </w:r>
          </w:p>
        </w:tc>
        <w:tc>
          <w:tcPr>
            <w:tcW w:w="3149" w:type="dxa"/>
          </w:tcPr>
          <w:p w14:paraId="24CCBCE4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3266B523" w14:textId="77777777" w:rsidTr="006B24C2">
        <w:tc>
          <w:tcPr>
            <w:tcW w:w="6629" w:type="dxa"/>
          </w:tcPr>
          <w:p w14:paraId="1E642263" w14:textId="63729EF9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555329">
              <w:t>Prędkość procesora  1,8 GHz z minimum 5 MB Cache</w:t>
            </w:r>
          </w:p>
        </w:tc>
        <w:tc>
          <w:tcPr>
            <w:tcW w:w="3149" w:type="dxa"/>
          </w:tcPr>
          <w:p w14:paraId="0287E4F1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246AC0A1" w14:textId="77777777" w:rsidTr="006B24C2">
        <w:tc>
          <w:tcPr>
            <w:tcW w:w="6629" w:type="dxa"/>
          </w:tcPr>
          <w:p w14:paraId="293FD36A" w14:textId="3F499A1D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555329">
              <w:t>Rodzaj dysku SSD minimum  800 GB</w:t>
            </w:r>
          </w:p>
        </w:tc>
        <w:tc>
          <w:tcPr>
            <w:tcW w:w="3149" w:type="dxa"/>
          </w:tcPr>
          <w:p w14:paraId="109E4FDE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1FE17D6C" w14:textId="77777777" w:rsidTr="006B24C2">
        <w:tc>
          <w:tcPr>
            <w:tcW w:w="6629" w:type="dxa"/>
          </w:tcPr>
          <w:p w14:paraId="2E6CB72F" w14:textId="05AA1458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555329">
              <w:t>Dysk zawierający partycję RECOVERY umożliwiającą odtworzenie systemu operacyjnego fabrycznie zainstalowanego na komputerze po awarii bez dodatkowych nośników.</w:t>
            </w:r>
          </w:p>
        </w:tc>
        <w:tc>
          <w:tcPr>
            <w:tcW w:w="3149" w:type="dxa"/>
          </w:tcPr>
          <w:p w14:paraId="1BBC3F9F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492B2AB3" w14:textId="77777777" w:rsidTr="006B24C2">
        <w:tc>
          <w:tcPr>
            <w:tcW w:w="6629" w:type="dxa"/>
          </w:tcPr>
          <w:p w14:paraId="289556BA" w14:textId="68DB2438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555329">
              <w:t>Zainstalowana pamięć 16 000 MB</w:t>
            </w:r>
          </w:p>
        </w:tc>
        <w:tc>
          <w:tcPr>
            <w:tcW w:w="3149" w:type="dxa"/>
          </w:tcPr>
          <w:p w14:paraId="042CE3C8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51991FBE" w14:textId="77777777" w:rsidTr="006B24C2">
        <w:tc>
          <w:tcPr>
            <w:tcW w:w="6629" w:type="dxa"/>
          </w:tcPr>
          <w:p w14:paraId="1811F3F7" w14:textId="3A0977A6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555329">
              <w:t>Możliwość zwiększenia pamięci do min 32000 MB</w:t>
            </w:r>
          </w:p>
        </w:tc>
        <w:tc>
          <w:tcPr>
            <w:tcW w:w="3149" w:type="dxa"/>
          </w:tcPr>
          <w:p w14:paraId="03C90388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456EE63E" w14:textId="77777777" w:rsidTr="006B24C2">
        <w:tc>
          <w:tcPr>
            <w:tcW w:w="6629" w:type="dxa"/>
          </w:tcPr>
          <w:p w14:paraId="7A63A3B9" w14:textId="183FE616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555329">
              <w:t>Wyświetlacz LCD</w:t>
            </w:r>
          </w:p>
        </w:tc>
        <w:tc>
          <w:tcPr>
            <w:tcW w:w="3149" w:type="dxa"/>
          </w:tcPr>
          <w:p w14:paraId="5B8CD908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1C04A880" w14:textId="77777777" w:rsidTr="006B24C2">
        <w:tc>
          <w:tcPr>
            <w:tcW w:w="6629" w:type="dxa"/>
          </w:tcPr>
          <w:p w14:paraId="4A83A64C" w14:textId="666A981B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555329">
              <w:t>Przekątna ekranu LCD 17,0 cali</w:t>
            </w:r>
          </w:p>
        </w:tc>
        <w:tc>
          <w:tcPr>
            <w:tcW w:w="3149" w:type="dxa"/>
          </w:tcPr>
          <w:p w14:paraId="378FA048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559D4576" w14:textId="77777777" w:rsidTr="006B24C2">
        <w:tc>
          <w:tcPr>
            <w:tcW w:w="6629" w:type="dxa"/>
          </w:tcPr>
          <w:p w14:paraId="3FA61B7A" w14:textId="5F671388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>Minimalna rozdzielczość LCD 1920 x 1080</w:t>
            </w:r>
          </w:p>
        </w:tc>
        <w:tc>
          <w:tcPr>
            <w:tcW w:w="3149" w:type="dxa"/>
          </w:tcPr>
          <w:p w14:paraId="6278F6B4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5CFE6D5D" w14:textId="77777777" w:rsidTr="006B24C2">
        <w:tc>
          <w:tcPr>
            <w:tcW w:w="6629" w:type="dxa"/>
          </w:tcPr>
          <w:p w14:paraId="22D2E080" w14:textId="106528D8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>Karta graficzna z pamięcią min. 6 GB</w:t>
            </w:r>
          </w:p>
        </w:tc>
        <w:tc>
          <w:tcPr>
            <w:tcW w:w="3149" w:type="dxa"/>
          </w:tcPr>
          <w:p w14:paraId="0EFB627F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70075CB1" w14:textId="77777777" w:rsidTr="006B24C2">
        <w:tc>
          <w:tcPr>
            <w:tcW w:w="6629" w:type="dxa"/>
          </w:tcPr>
          <w:p w14:paraId="5BEDDFF1" w14:textId="13DC912E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 xml:space="preserve">Karta dźwiękowa </w:t>
            </w:r>
          </w:p>
        </w:tc>
        <w:tc>
          <w:tcPr>
            <w:tcW w:w="3149" w:type="dxa"/>
          </w:tcPr>
          <w:p w14:paraId="4FB50ED8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0D9E46A9" w14:textId="77777777" w:rsidTr="006B24C2">
        <w:tc>
          <w:tcPr>
            <w:tcW w:w="6629" w:type="dxa"/>
          </w:tcPr>
          <w:p w14:paraId="73DE61D0" w14:textId="0FBA59B8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>Wbudowana kamera</w:t>
            </w:r>
          </w:p>
        </w:tc>
        <w:tc>
          <w:tcPr>
            <w:tcW w:w="3149" w:type="dxa"/>
          </w:tcPr>
          <w:p w14:paraId="355B60D3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168235EC" w14:textId="77777777" w:rsidTr="006B24C2">
        <w:tc>
          <w:tcPr>
            <w:tcW w:w="6629" w:type="dxa"/>
          </w:tcPr>
          <w:p w14:paraId="164ED5CE" w14:textId="7B10B0AC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 xml:space="preserve">Urządzenia wskazujące </w:t>
            </w:r>
            <w:proofErr w:type="spellStart"/>
            <w:r w:rsidRPr="00F04C5D">
              <w:t>TouchPad</w:t>
            </w:r>
            <w:proofErr w:type="spellEnd"/>
          </w:p>
        </w:tc>
        <w:tc>
          <w:tcPr>
            <w:tcW w:w="3149" w:type="dxa"/>
          </w:tcPr>
          <w:p w14:paraId="696D05BE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6BAB50FF" w14:textId="77777777" w:rsidTr="006B24C2">
        <w:tc>
          <w:tcPr>
            <w:tcW w:w="6629" w:type="dxa"/>
          </w:tcPr>
          <w:p w14:paraId="78BB17C8" w14:textId="4A56A59A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>Klawiatura numeryczna Tak</w:t>
            </w:r>
          </w:p>
        </w:tc>
        <w:tc>
          <w:tcPr>
            <w:tcW w:w="3149" w:type="dxa"/>
          </w:tcPr>
          <w:p w14:paraId="3C8C4121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11189506" w14:textId="77777777" w:rsidTr="006B24C2">
        <w:tc>
          <w:tcPr>
            <w:tcW w:w="6629" w:type="dxa"/>
          </w:tcPr>
          <w:p w14:paraId="185C4744" w14:textId="791BED2B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 xml:space="preserve">2x USB 3.1 </w:t>
            </w:r>
          </w:p>
        </w:tc>
        <w:tc>
          <w:tcPr>
            <w:tcW w:w="3149" w:type="dxa"/>
          </w:tcPr>
          <w:p w14:paraId="2726A870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2F16C99F" w14:textId="77777777" w:rsidTr="006B24C2">
        <w:tc>
          <w:tcPr>
            <w:tcW w:w="6629" w:type="dxa"/>
          </w:tcPr>
          <w:p w14:paraId="1F991E32" w14:textId="3F667DDC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>1x USB 2.0</w:t>
            </w:r>
          </w:p>
        </w:tc>
        <w:tc>
          <w:tcPr>
            <w:tcW w:w="3149" w:type="dxa"/>
          </w:tcPr>
          <w:p w14:paraId="502824C0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2E55F24B" w14:textId="77777777" w:rsidTr="006B24C2">
        <w:tc>
          <w:tcPr>
            <w:tcW w:w="6629" w:type="dxa"/>
          </w:tcPr>
          <w:p w14:paraId="6105D129" w14:textId="59F748D9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>1 x HDMI</w:t>
            </w:r>
          </w:p>
        </w:tc>
        <w:tc>
          <w:tcPr>
            <w:tcW w:w="3149" w:type="dxa"/>
          </w:tcPr>
          <w:p w14:paraId="37360476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510B8093" w14:textId="77777777" w:rsidTr="006B24C2">
        <w:tc>
          <w:tcPr>
            <w:tcW w:w="6629" w:type="dxa"/>
          </w:tcPr>
          <w:p w14:paraId="660806F3" w14:textId="7EB28432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>1x połączone wejście słuchawkowe i mikrofonowe</w:t>
            </w:r>
          </w:p>
        </w:tc>
        <w:tc>
          <w:tcPr>
            <w:tcW w:w="3149" w:type="dxa"/>
          </w:tcPr>
          <w:p w14:paraId="5CFF812D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225E6C39" w14:textId="77777777" w:rsidTr="006B24C2">
        <w:tc>
          <w:tcPr>
            <w:tcW w:w="6629" w:type="dxa"/>
          </w:tcPr>
          <w:p w14:paraId="2AD3A45C" w14:textId="21866A6D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 xml:space="preserve">1x RJ-45 </w:t>
            </w:r>
          </w:p>
        </w:tc>
        <w:tc>
          <w:tcPr>
            <w:tcW w:w="3149" w:type="dxa"/>
          </w:tcPr>
          <w:p w14:paraId="14552AFA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258FC476" w14:textId="77777777" w:rsidTr="006B24C2">
        <w:tc>
          <w:tcPr>
            <w:tcW w:w="6629" w:type="dxa"/>
          </w:tcPr>
          <w:p w14:paraId="15F868E2" w14:textId="3CAD9F9B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 xml:space="preserve">Bezprzewodowa karta sieciowa </w:t>
            </w:r>
          </w:p>
        </w:tc>
        <w:tc>
          <w:tcPr>
            <w:tcW w:w="3149" w:type="dxa"/>
          </w:tcPr>
          <w:p w14:paraId="75DC755F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16B75860" w14:textId="77777777" w:rsidTr="006B24C2">
        <w:tc>
          <w:tcPr>
            <w:tcW w:w="6629" w:type="dxa"/>
          </w:tcPr>
          <w:p w14:paraId="67228450" w14:textId="6BD0C623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>Wyposażenie standardowe;</w:t>
            </w:r>
          </w:p>
        </w:tc>
        <w:tc>
          <w:tcPr>
            <w:tcW w:w="3149" w:type="dxa"/>
          </w:tcPr>
          <w:p w14:paraId="323AD984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173DE6ED" w14:textId="77777777" w:rsidTr="006B24C2">
        <w:tc>
          <w:tcPr>
            <w:tcW w:w="6629" w:type="dxa"/>
          </w:tcPr>
          <w:p w14:paraId="4EDAF33E" w14:textId="434E1BD5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>• Zasilacz sieciowy</w:t>
            </w:r>
          </w:p>
        </w:tc>
        <w:tc>
          <w:tcPr>
            <w:tcW w:w="3149" w:type="dxa"/>
          </w:tcPr>
          <w:p w14:paraId="40B2679E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4DBE8C9B" w14:textId="77777777" w:rsidTr="006B24C2">
        <w:tc>
          <w:tcPr>
            <w:tcW w:w="6629" w:type="dxa"/>
          </w:tcPr>
          <w:p w14:paraId="41E6502D" w14:textId="268EA29B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>• Głośniki</w:t>
            </w:r>
          </w:p>
        </w:tc>
        <w:tc>
          <w:tcPr>
            <w:tcW w:w="3149" w:type="dxa"/>
          </w:tcPr>
          <w:p w14:paraId="3B9E94C8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01EA0CEF" w14:textId="77777777" w:rsidTr="006B24C2">
        <w:tc>
          <w:tcPr>
            <w:tcW w:w="6629" w:type="dxa"/>
          </w:tcPr>
          <w:p w14:paraId="0BCD0952" w14:textId="4900E12F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>• Mikrofon</w:t>
            </w:r>
          </w:p>
        </w:tc>
        <w:tc>
          <w:tcPr>
            <w:tcW w:w="3149" w:type="dxa"/>
          </w:tcPr>
          <w:p w14:paraId="53EB38AC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4744881A" w14:textId="77777777" w:rsidTr="006B24C2">
        <w:tc>
          <w:tcPr>
            <w:tcW w:w="6629" w:type="dxa"/>
          </w:tcPr>
          <w:p w14:paraId="45232BFA" w14:textId="41CBAFDA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>• Kamera internetowa</w:t>
            </w:r>
          </w:p>
        </w:tc>
        <w:tc>
          <w:tcPr>
            <w:tcW w:w="3149" w:type="dxa"/>
          </w:tcPr>
          <w:p w14:paraId="715AE65E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3E723B35" w14:textId="77777777" w:rsidTr="006B24C2">
        <w:tc>
          <w:tcPr>
            <w:tcW w:w="6629" w:type="dxa"/>
          </w:tcPr>
          <w:p w14:paraId="0A4378B3" w14:textId="3E2607A0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 w:rsidRPr="00F04C5D">
              <w:t xml:space="preserve">• 1x10/100/1000BaseT </w:t>
            </w:r>
            <w:proofErr w:type="spellStart"/>
            <w:r w:rsidRPr="00F04C5D">
              <w:t>Gigabitethernet</w:t>
            </w:r>
            <w:proofErr w:type="spellEnd"/>
            <w:r w:rsidRPr="00F04C5D">
              <w:t xml:space="preserve"> (RJ45)</w:t>
            </w:r>
          </w:p>
        </w:tc>
        <w:tc>
          <w:tcPr>
            <w:tcW w:w="3149" w:type="dxa"/>
          </w:tcPr>
          <w:p w14:paraId="597A288B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336A678B" w14:textId="77777777" w:rsidTr="006B24C2">
        <w:tc>
          <w:tcPr>
            <w:tcW w:w="6629" w:type="dxa"/>
          </w:tcPr>
          <w:p w14:paraId="701DD875" w14:textId="08187CF6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  <w:tc>
          <w:tcPr>
            <w:tcW w:w="3149" w:type="dxa"/>
          </w:tcPr>
          <w:p w14:paraId="4405F3E5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1428CF83" w14:textId="77777777" w:rsidTr="006B24C2">
        <w:tc>
          <w:tcPr>
            <w:tcW w:w="6629" w:type="dxa"/>
          </w:tcPr>
          <w:p w14:paraId="0F33D95F" w14:textId="617B1448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>
              <w:t>Torba</w:t>
            </w:r>
          </w:p>
        </w:tc>
        <w:tc>
          <w:tcPr>
            <w:tcW w:w="3149" w:type="dxa"/>
          </w:tcPr>
          <w:p w14:paraId="5326D792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7A34FB41" w14:textId="77777777" w:rsidTr="006B24C2">
        <w:tc>
          <w:tcPr>
            <w:tcW w:w="6629" w:type="dxa"/>
          </w:tcPr>
          <w:p w14:paraId="5E2D8FC2" w14:textId="626DBBDC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>
              <w:t>Bezprzewodowa mysz komputerowa o rozdzielczości 400</w:t>
            </w:r>
          </w:p>
        </w:tc>
        <w:tc>
          <w:tcPr>
            <w:tcW w:w="3149" w:type="dxa"/>
          </w:tcPr>
          <w:p w14:paraId="14F0F007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34F3099A" w14:textId="77777777" w:rsidTr="006B24C2">
        <w:tc>
          <w:tcPr>
            <w:tcW w:w="6629" w:type="dxa"/>
          </w:tcPr>
          <w:p w14:paraId="138FD21E" w14:textId="06B4B753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  <w:tc>
          <w:tcPr>
            <w:tcW w:w="3149" w:type="dxa"/>
          </w:tcPr>
          <w:p w14:paraId="0F7C7722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6940D36F" w14:textId="77777777" w:rsidTr="006B24C2">
        <w:tc>
          <w:tcPr>
            <w:tcW w:w="6629" w:type="dxa"/>
          </w:tcPr>
          <w:p w14:paraId="6B3E1A8A" w14:textId="693EC512" w:rsidR="00037473" w:rsidRPr="006C62FC" w:rsidRDefault="00037473" w:rsidP="00037473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 w:rsidRPr="006C62FC">
              <w:rPr>
                <w:b/>
                <w:bCs/>
              </w:rPr>
              <w:t>System operacyjny:</w:t>
            </w:r>
          </w:p>
        </w:tc>
        <w:tc>
          <w:tcPr>
            <w:tcW w:w="3149" w:type="dxa"/>
          </w:tcPr>
          <w:p w14:paraId="488D213C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3C34BF4C" w14:textId="77777777" w:rsidTr="006B24C2">
        <w:tc>
          <w:tcPr>
            <w:tcW w:w="6629" w:type="dxa"/>
          </w:tcPr>
          <w:p w14:paraId="1BEB16E8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>
              <w:t>System operacyjny w wersji umożliwiającej pełną integrację w zakresie usług katalogowych z posiadanym przez zamawiającego systemem Windows serwer 2012, Oprogramowanie Antywirusowe umożliwiające integrację z konsolą zarządzającą posiadaną przez Zamawiającego.</w:t>
            </w:r>
          </w:p>
          <w:p w14:paraId="3C24B79D" w14:textId="77777777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  <w:tc>
          <w:tcPr>
            <w:tcW w:w="3149" w:type="dxa"/>
          </w:tcPr>
          <w:p w14:paraId="67A4E6BD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037473" w14:paraId="2FB35785" w14:textId="77777777" w:rsidTr="006B24C2">
        <w:tc>
          <w:tcPr>
            <w:tcW w:w="6629" w:type="dxa"/>
          </w:tcPr>
          <w:p w14:paraId="3F7CED14" w14:textId="4F5FD5DB" w:rsidR="00037473" w:rsidRPr="00555329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  <w:r>
              <w:t>Aplikację umożliwiającą edytowanie i pełną obsługę plików CDR, PSD w tym w szczególności natywną obsługę i edytowanie</w:t>
            </w:r>
          </w:p>
        </w:tc>
        <w:tc>
          <w:tcPr>
            <w:tcW w:w="3149" w:type="dxa"/>
          </w:tcPr>
          <w:p w14:paraId="369FE8D0" w14:textId="77777777" w:rsidR="00037473" w:rsidRDefault="00037473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441CB7" w14:paraId="027DE70C" w14:textId="77777777" w:rsidTr="006B24C2">
        <w:tc>
          <w:tcPr>
            <w:tcW w:w="6629" w:type="dxa"/>
          </w:tcPr>
          <w:p w14:paraId="75891943" w14:textId="0E483A36" w:rsidR="00441CB7" w:rsidRPr="006C62FC" w:rsidRDefault="00441CB7" w:rsidP="00441CB7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149" w:type="dxa"/>
          </w:tcPr>
          <w:p w14:paraId="279B0E3C" w14:textId="03EDDB26" w:rsidR="00441CB7" w:rsidRDefault="00441CB7" w:rsidP="00441CB7">
            <w:pPr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6C62FC" w14:paraId="512101AD" w14:textId="77777777" w:rsidTr="006B24C2">
        <w:tc>
          <w:tcPr>
            <w:tcW w:w="6629" w:type="dxa"/>
          </w:tcPr>
          <w:p w14:paraId="7F4D9D19" w14:textId="2E6E2F80" w:rsidR="006C62FC" w:rsidRPr="006C62FC" w:rsidRDefault="006C62FC" w:rsidP="00037473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 w:rsidRPr="006C62FC">
              <w:rPr>
                <w:b/>
                <w:bCs/>
              </w:rPr>
              <w:t xml:space="preserve">Wraz z laptopem dostarczyć pakiet biurowy o minimalnych </w:t>
            </w:r>
            <w:r w:rsidRPr="006C62FC">
              <w:rPr>
                <w:b/>
                <w:bCs/>
              </w:rPr>
              <w:lastRenderedPageBreak/>
              <w:t>parametrach:</w:t>
            </w:r>
          </w:p>
        </w:tc>
        <w:tc>
          <w:tcPr>
            <w:tcW w:w="3149" w:type="dxa"/>
          </w:tcPr>
          <w:p w14:paraId="5F90CD4E" w14:textId="77777777" w:rsidR="006C62FC" w:rsidRDefault="006C62FC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CD2B70" w14:paraId="2C494B00" w14:textId="77777777" w:rsidTr="006B24C2">
        <w:tc>
          <w:tcPr>
            <w:tcW w:w="6629" w:type="dxa"/>
          </w:tcPr>
          <w:p w14:paraId="45A792E8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Pakiet biurowy musi spełniać następujące wymagania poprzez wbudowane mechanizmy, bez użycia dodatkowych aplikacji:</w:t>
            </w:r>
          </w:p>
          <w:p w14:paraId="48BBB562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1.Dostępność pakietu w wersjach 32-bit oraz 64-bit umożliwiającej wykorzystanie ponad 2 GB przestrzeni adresowej,</w:t>
            </w:r>
          </w:p>
          <w:p w14:paraId="642A480A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2.Wymagania odnośnie interfejsu użytkownika:</w:t>
            </w:r>
          </w:p>
          <w:p w14:paraId="451AA6DC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a. Pełna polska wersja językowa interfejsu użytkownika z możliwością przełączania wersji językowej interfejsu na inne języki, w tym język angielski.</w:t>
            </w:r>
          </w:p>
          <w:p w14:paraId="2A803019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b. Prostota i intuicyjność obsługi, pozwalająca na pracę osobom nieposiadającym umiejętności technicznych.</w:t>
            </w:r>
          </w:p>
          <w:p w14:paraId="12C1F152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c. Możliwość zintegrowania uwierzytelniania użytkowników z usługą katalogową (Active Directory lub funkcjonalnie równoważną) –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  <w:p w14:paraId="3553A025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3. Możliwość aktywacji zainstalowanego pakietu poprzez mechanizmy wdrożonej usługi Active Directory.</w:t>
            </w:r>
          </w:p>
          <w:p w14:paraId="64337E9C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4. Narzędzie wspomagające procesy migracji z poprzednich wersji pakietu i badania zgodności z dokumentami wytworzonymi w pakietach biurowych.</w:t>
            </w:r>
          </w:p>
          <w:p w14:paraId="268D1857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5. Oprogramowanie musi umożliwiać tworzenie i edycję dokumentów elektronicznych w ustalonym standardzie, który spełnia następujące warunki:</w:t>
            </w:r>
          </w:p>
          <w:p w14:paraId="0DEB8A24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a. posiada kompletny i publicznie dostępny opis formatu,</w:t>
            </w:r>
          </w:p>
          <w:p w14:paraId="201F33F6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b. ma zdefiniowany układ informacji w postaci XML zgodnie z Załącznikiem 2 do rozporządzenia Rady Ministrów z dnia 12 kwietnia 2012 r. w sprawie Krajowych Ram Interoperacyjności, minimalnych wymagań dla rejestrów publicznych i wymiany informacji w postaci elektronicznej oraz minimalnych wymagań dla systemów teleinformatycznych (Dz. U., poz. 526),</w:t>
            </w:r>
          </w:p>
          <w:p w14:paraId="681936A3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c. umożliwia wykorzystanie schematów XML,</w:t>
            </w:r>
          </w:p>
          <w:p w14:paraId="2A51F5FD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 xml:space="preserve">d. wspiera w swojej specyfikacji podpis elektroniczny w formacie </w:t>
            </w:r>
            <w:proofErr w:type="spellStart"/>
            <w:r>
              <w:t>XAdES</w:t>
            </w:r>
            <w:proofErr w:type="spellEnd"/>
            <w:r>
              <w:t>,</w:t>
            </w:r>
          </w:p>
          <w:p w14:paraId="2556BE88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 xml:space="preserve">6. Oprogramowanie musi umożliwiać dostosowanie dokumentów i szablonów do potrzeb instytucji. </w:t>
            </w:r>
          </w:p>
          <w:p w14:paraId="0BD83629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7. Oprogramowanie musi umożliwiać opatrywanie dokumentów metadanymi.</w:t>
            </w:r>
          </w:p>
          <w:p w14:paraId="00A272B4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8. W skład oprogramowania muszą wchodzić narzędzia programistyczne umożliwiające automatyzację pracy i wymianę danych pomiędzy dokumentami i aplikacjami (język makropoleceń, język skryptowy).</w:t>
            </w:r>
          </w:p>
          <w:p w14:paraId="73171285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 xml:space="preserve">9. Do aplikacji musi być dostępna pełna dokumentacja w języku </w:t>
            </w:r>
            <w:r>
              <w:lastRenderedPageBreak/>
              <w:t>polskim.</w:t>
            </w:r>
          </w:p>
          <w:p w14:paraId="572E5BD2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10. Pakiet zintegrowanych aplikacji biurowych musi zawierać:</w:t>
            </w:r>
          </w:p>
          <w:p w14:paraId="28857510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 xml:space="preserve">a. Edytor tekstów </w:t>
            </w:r>
          </w:p>
          <w:p w14:paraId="22E89E43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 xml:space="preserve">b. Arkusz kalkulacyjny </w:t>
            </w:r>
          </w:p>
          <w:p w14:paraId="510C33B3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c. Narzędzie do przygotowywania i prowadzenia prezentacji</w:t>
            </w:r>
          </w:p>
          <w:p w14:paraId="5C283F2E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d. Narzędzie do zarządzania informacją prywatą (pocztą elektroniczną, kalendarzem, kontaktami i zadaniami)</w:t>
            </w:r>
          </w:p>
          <w:p w14:paraId="0F0CA9CC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e. Narzędzie do tworzenia notatek przy pomocy klawiatury lub notatek odręcznych na ekranie urządzenia typu tablet PC z mechanizmem OCR.</w:t>
            </w:r>
          </w:p>
          <w:p w14:paraId="73DAA1AA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11. Edytor tekstów musi umożliwiać:</w:t>
            </w:r>
          </w:p>
          <w:p w14:paraId="2578FD8E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a. Edycję i formatowanie tekstu w języku polskim wraz z obsługą języka polskiego w zakresie sprawdzania pisowni i poprawności gramatycznej oraz funkcjonalnością słownika wyrazów bliskoznacznych i autokorekty.</w:t>
            </w:r>
          </w:p>
          <w:p w14:paraId="2DA401BC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b. Edycję i formatowanie tekstu w języku angielskim wraz z obsługą języka angielskiego w zakresie sprawdzania pisowni i poprawności gramatycznej oraz funkcjonalnością słownika wyrazów bliskoznacznych i autokorekty.</w:t>
            </w:r>
          </w:p>
          <w:p w14:paraId="07E35846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c. Wstawianie oraz formatowanie tabel.</w:t>
            </w:r>
          </w:p>
          <w:p w14:paraId="37BE3A24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d. Wstawianie oraz formatowanie obiektów graficznych.</w:t>
            </w:r>
          </w:p>
          <w:p w14:paraId="17C94036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e. Wstawianie wykresów i tabel z arkusza kalkulacyjnego (wliczając tabele przestawne).</w:t>
            </w:r>
          </w:p>
          <w:p w14:paraId="1EB115E3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f. Automatyczne numerowanie rozdziałów, punktów, akapitów, tabel i rysunków.</w:t>
            </w:r>
          </w:p>
          <w:p w14:paraId="0AA156C5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g. Automatyczne tworzenie spisów treści.</w:t>
            </w:r>
          </w:p>
          <w:p w14:paraId="6A8A8AF9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h. Formatowanie nagłówków i stopek stron.</w:t>
            </w:r>
          </w:p>
          <w:p w14:paraId="60025044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i. Śledzenie i porównywanie zmian wprowadzonych przez użytkowników w dokumencie.</w:t>
            </w:r>
          </w:p>
          <w:p w14:paraId="53CE2A6D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 xml:space="preserve">j. Zapamiętywanie i wskazywanie miejsca, w którym zakończona była edycja dokumentu przed jego uprzednim zamknięciem. </w:t>
            </w:r>
          </w:p>
          <w:p w14:paraId="273E7CC1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k. Nagrywanie, tworzenie i edycję makr automatyzujących wykonywanie czynności.</w:t>
            </w:r>
          </w:p>
          <w:p w14:paraId="2344B3D5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l. Określenie układu strony (pionowa/pozioma).</w:t>
            </w:r>
          </w:p>
          <w:p w14:paraId="1DB3C34E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m. Wydruk dokumentów.</w:t>
            </w:r>
          </w:p>
          <w:p w14:paraId="14584169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n. Wykonywanie korespondencji seryjnej bazując na danych adresowych pochodzących z arkusza kalkulacyjnego i z narzędzia do zarządzania informacją prywatną.</w:t>
            </w:r>
          </w:p>
          <w:p w14:paraId="18D203DB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o. Pracę na dokumentach utworzonych przy pomocy Microsoft Word 2003 lub Microsoft Word 2007 i 2010, 2016, 2019 z zapewnieniem bezproblemowej konwersji wszystkich elementów i atrybutów dokumentu.</w:t>
            </w:r>
          </w:p>
          <w:p w14:paraId="4BEAB090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p. Zapis i edycję plików w formacie PDF.</w:t>
            </w:r>
          </w:p>
          <w:p w14:paraId="05847383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q. Zabezpieczenie dokumentów hasłem przed odczytem oraz przed wprowadzaniem modyfikacji.</w:t>
            </w:r>
          </w:p>
          <w:p w14:paraId="45500AFB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lastRenderedPageBreak/>
              <w:t>r. Wymagana jest dostępność do oferowanego edytora tekstu bezpłatnych narzędzi umożliwiających wykorzystanie go, jako środowiska kreowania aktów normatywnych i prawnych, zgodnie z obowiązującym prawem.</w:t>
            </w:r>
          </w:p>
          <w:p w14:paraId="2AC22756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s. 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14:paraId="756BD426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12.Arkusz kalkulacyjny musi umożliwiać:</w:t>
            </w:r>
          </w:p>
          <w:p w14:paraId="44B6A1B4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a. Tworzenie raportów tabelarycznych</w:t>
            </w:r>
          </w:p>
          <w:p w14:paraId="2D663F72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b. Tworzenie wykresów liniowych (wraz linią trendu), słupkowych, kołowych</w:t>
            </w:r>
          </w:p>
          <w:p w14:paraId="469CD613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c. Tworzenie arkuszy kalkulacyjnych zawierających teksty, dane liczbowe oraz formuły przeprowadzające operacje matematyczne, logiczne, tekstowe, statystyczne oraz operacje na danych finansowych i na miarach czasu.</w:t>
            </w:r>
          </w:p>
          <w:p w14:paraId="09CD72B1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 xml:space="preserve">d. Tworzenie raportów z zewnętrznych źródeł danych (inne arkusze kalkulacyjne, bazy danych zgodne z ODBC, pliki tekstowe, pliki XML, </w:t>
            </w:r>
            <w:proofErr w:type="spellStart"/>
            <w:r>
              <w:t>webservice</w:t>
            </w:r>
            <w:proofErr w:type="spellEnd"/>
            <w:r>
              <w:t>)</w:t>
            </w:r>
          </w:p>
          <w:p w14:paraId="29B5B756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e. Obsługę kostek OLAP oraz tworzenie i edycję kwerend bazodanowych i webowych. Narzędzia wspomagające analizę statystyczną i finansową, analizę wariantową i rozwiązywanie problemów optymalizacyjnych</w:t>
            </w:r>
          </w:p>
          <w:p w14:paraId="3B471936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f. Tworzenie raportów tabeli przestawnych umożliwiających dynamiczną zmianę wymiarów oraz wykresów bazujących na danych z tabeli przestawnych</w:t>
            </w:r>
          </w:p>
          <w:p w14:paraId="319F0496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g. Wyszukiwanie i zamianę danych</w:t>
            </w:r>
          </w:p>
          <w:p w14:paraId="3C7FAB69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h. Wykonywanie analiz danych przy użyciu formatowania warunkowego</w:t>
            </w:r>
          </w:p>
          <w:p w14:paraId="08DFA879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i. Nazywanie komórek arkusza i odwoływanie się w formułach po takiej nazwie</w:t>
            </w:r>
          </w:p>
          <w:p w14:paraId="074EEED2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j. Nagrywanie, tworzenie i edycję makr automatyzujących wykonywanie czynności</w:t>
            </w:r>
          </w:p>
          <w:p w14:paraId="7A2C9EFD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k. Formatowanie czasu, daty i wartości finansowych z polskim formatem</w:t>
            </w:r>
          </w:p>
          <w:p w14:paraId="1CDC52AA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l. Zapis wielu arkuszy kalkulacyjnych w jednym pliku.</w:t>
            </w:r>
          </w:p>
          <w:p w14:paraId="4B5BF5E2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m. inteligentne uzupełnianie komórek w kolumnie według rozpoznanych wzorców, wraz z ich możliwością poprawiania poprzez modyfikację proponowanych formuł.</w:t>
            </w:r>
          </w:p>
          <w:p w14:paraId="21F4CCCC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n. Możliwość przedstawienia różnych wykresów przed ich finalnym wyborem (tylko po najechaniu znacznikiem myszy na dany rodzaj wykresu).</w:t>
            </w:r>
          </w:p>
          <w:p w14:paraId="476184F3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 xml:space="preserve">o. Zachowanie pełnej zgodności z formatami plików utworzonych za pomocą oprogramowania Microsoft Excel 2003 oraz Microsoft </w:t>
            </w:r>
            <w:r>
              <w:lastRenderedPageBreak/>
              <w:t>Excel 2007 i 2010, 2016, 2019 z uwzględnieniem poprawnej realizacji użytych w nich funkcji specjalnych i makropoleceń..</w:t>
            </w:r>
          </w:p>
          <w:p w14:paraId="03364C20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p. Zabezpieczenie dokumentów hasłem przed odczytem oraz przed wprowadzaniem modyfikacji</w:t>
            </w:r>
          </w:p>
          <w:p w14:paraId="5513260A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13. Narzędzie do przygotowywania i prowadzenia prezentacji musi umożliwiać:</w:t>
            </w:r>
          </w:p>
          <w:p w14:paraId="5AA7333D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a. Przygotowywanie prezentacji multimedialnych, które będą:</w:t>
            </w:r>
          </w:p>
          <w:p w14:paraId="5B658154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b. Prezentowanie przy użyciu projektora multimedialnego</w:t>
            </w:r>
          </w:p>
          <w:p w14:paraId="601F4902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c. Drukowanie w formacie umożliwiającym robienie notatek</w:t>
            </w:r>
          </w:p>
          <w:p w14:paraId="2B40B53C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d. Zapisanie jako prezentacja tylko do odczytu.</w:t>
            </w:r>
          </w:p>
          <w:p w14:paraId="6C757AAA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e. Nagrywanie narracji i dołączanie jej do prezentacji</w:t>
            </w:r>
          </w:p>
          <w:p w14:paraId="71EFAA9D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f. Opatrywanie slajdów notatkami dla prezentera</w:t>
            </w:r>
          </w:p>
          <w:p w14:paraId="127147BE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g. Umieszczanie i formatowanie tekstów, obiektów graficznych, tabel, nagrań dźwiękowych i wideo</w:t>
            </w:r>
          </w:p>
          <w:p w14:paraId="1ED9FD7F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h. Umieszczanie tabel i wykresów pochodzących z arkusza kalkulacyjnego</w:t>
            </w:r>
          </w:p>
          <w:p w14:paraId="2BDEB0D4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i. Odświeżenie wykresu znajdującego się w prezentacji po zmianie danych w źródłowym arkuszu kalkulacyjnym</w:t>
            </w:r>
          </w:p>
          <w:p w14:paraId="193277A1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j. Możliwość tworzenia animacji obiektów i całych slajdów</w:t>
            </w:r>
          </w:p>
          <w:p w14:paraId="40242152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k. Prowadzenie prezentacji w trybie prezentera, gdzie slajdy są widoczne na jednym monitorze lub projektorze, a na drugim widoczne są slajdy i notatki prezentera, z możliwością podglądu następnego slajdu.</w:t>
            </w:r>
          </w:p>
          <w:p w14:paraId="451F2BB8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14.Narzędzie do zarządzania informacją prywatną (pocztą elektroniczną, kalendarzem, kontaktami i zadaniami) musi umożliwiać:</w:t>
            </w:r>
          </w:p>
          <w:p w14:paraId="57DCFF05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a. Pobieranie i wysyłanie poczty elektronicznej z serwera pocztowego,</w:t>
            </w:r>
          </w:p>
          <w:p w14:paraId="5430401A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 xml:space="preserve">b. Przechowywanie wiadomości na serwerze lub w lokalnym pliku tworzonym z zastosowaniem efektywnej kompresji danych, </w:t>
            </w:r>
          </w:p>
          <w:p w14:paraId="5A1804C1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c. Filtrowanie niechcianej poczty elektronicznej (SPAM) oraz określanie listy zablokowanych i bezpiecznych nadawców,</w:t>
            </w:r>
          </w:p>
          <w:p w14:paraId="667B3BC0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d. Tworzenie katalogów, pozwalających katalogować pocztę elektroniczną,</w:t>
            </w:r>
          </w:p>
          <w:p w14:paraId="20B01436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e . Automatyczne grupowanie poczty o tym samym tytule,</w:t>
            </w:r>
          </w:p>
          <w:p w14:paraId="1E041ED5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f. Tworzenie reguł przenoszących automatycznie nową pocztę elektroniczną do określonych katalogów bazując na słowach zawartych w tytule, adresie nadawcy i odbiorcy,</w:t>
            </w:r>
          </w:p>
          <w:p w14:paraId="1F1F823C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g. Oflagowanie poczty elektronicznej z określeniem terminu przypomnienia, oddzielnie dla nadawcy i adresatów,</w:t>
            </w:r>
          </w:p>
          <w:p w14:paraId="16D3FBC2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h. Mechanizm ustalania liczby wiadomości, które mają być synchronizowane lokalnie,</w:t>
            </w:r>
          </w:p>
          <w:p w14:paraId="5D6E11A6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i. Zarządzanie kalendarzem,</w:t>
            </w:r>
          </w:p>
          <w:p w14:paraId="62A7F4C7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j. Udostępnianie kalendarza innym użytkownikom z możliwością określania uprawnień użytkowników,</w:t>
            </w:r>
          </w:p>
          <w:p w14:paraId="60667093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lastRenderedPageBreak/>
              <w:t>k. Przeglądanie kalendarza innych użytkowników,</w:t>
            </w:r>
          </w:p>
          <w:p w14:paraId="54F9A206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l. Zapraszanie uczestników na spotkanie, co po ich akceptacji powoduje automatyczne wprowadzenie spotkania w ich kalendarzach,</w:t>
            </w:r>
          </w:p>
          <w:p w14:paraId="07C9AC3B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m. Zarządzanie listą zadań,</w:t>
            </w:r>
          </w:p>
          <w:p w14:paraId="5EE1040F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n. Zlecanie zadań innym użytkownikom,</w:t>
            </w:r>
          </w:p>
          <w:p w14:paraId="7965AF3A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o. Zarządzanie listą kontaktów,</w:t>
            </w:r>
          </w:p>
          <w:p w14:paraId="4D0046F8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p. Udostępnianie listy kontaktów innym użytkownikom,</w:t>
            </w:r>
          </w:p>
          <w:p w14:paraId="1EAF7E86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q. Przeglądanie listy kontaktów innych użytkowników,</w:t>
            </w:r>
          </w:p>
          <w:p w14:paraId="4D9599C5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r. Możliwość przesyłania kontaktów innym użytkowników,</w:t>
            </w:r>
          </w:p>
          <w:p w14:paraId="0346C219" w14:textId="77777777" w:rsidR="00CD2B70" w:rsidRDefault="00CD2B70" w:rsidP="00CD2B70">
            <w:pPr>
              <w:spacing w:line="276" w:lineRule="auto"/>
              <w:jc w:val="both"/>
              <w:rPr>
                <w:rFonts w:hint="eastAsia"/>
              </w:rPr>
            </w:pPr>
            <w:r>
              <w:t>s. Możliwość wykorzystania do komunikacji z serwerem pocztowym mechanizmu MAPI poprzez http.</w:t>
            </w:r>
          </w:p>
          <w:p w14:paraId="7C98CDD2" w14:textId="6433ED7D" w:rsidR="00CD2B70" w:rsidRPr="00CD2B70" w:rsidRDefault="00CD2B70" w:rsidP="00CD2B70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 w:rsidRPr="001B29B2">
              <w:rPr>
                <w:b/>
                <w:bCs/>
              </w:rPr>
              <w:t>Oprogramowanie musi być dostarczone w najnowszej wersji.</w:t>
            </w:r>
          </w:p>
        </w:tc>
        <w:tc>
          <w:tcPr>
            <w:tcW w:w="3149" w:type="dxa"/>
          </w:tcPr>
          <w:p w14:paraId="0D1CFE02" w14:textId="77777777" w:rsidR="00CD2B70" w:rsidRDefault="00CD2B70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CD2B70" w14:paraId="31A8DD29" w14:textId="77777777" w:rsidTr="006B24C2">
        <w:tc>
          <w:tcPr>
            <w:tcW w:w="6629" w:type="dxa"/>
          </w:tcPr>
          <w:p w14:paraId="12644799" w14:textId="168F9F5A" w:rsidR="00CD2B70" w:rsidRDefault="00CD2B70" w:rsidP="00037473">
            <w:pPr>
              <w:spacing w:line="276" w:lineRule="auto"/>
              <w:jc w:val="both"/>
              <w:rPr>
                <w:rFonts w:hint="eastAsia"/>
              </w:rPr>
            </w:pPr>
            <w:r>
              <w:lastRenderedPageBreak/>
              <w:t xml:space="preserve">Licencja oprogramowania musi być bezterminowa, nie może mieć postaci abonamentu rocznego. </w:t>
            </w:r>
          </w:p>
        </w:tc>
        <w:tc>
          <w:tcPr>
            <w:tcW w:w="3149" w:type="dxa"/>
          </w:tcPr>
          <w:p w14:paraId="2C1B62C5" w14:textId="77777777" w:rsidR="00CD2B70" w:rsidRDefault="00CD2B70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  <w:tr w:rsidR="00CD2B70" w14:paraId="3C0AB28F" w14:textId="77777777" w:rsidTr="006B24C2">
        <w:tc>
          <w:tcPr>
            <w:tcW w:w="6629" w:type="dxa"/>
          </w:tcPr>
          <w:p w14:paraId="66A93E30" w14:textId="63A2A563" w:rsidR="00CD2B70" w:rsidRDefault="00CD2B70" w:rsidP="00037473">
            <w:pPr>
              <w:spacing w:line="276" w:lineRule="auto"/>
              <w:jc w:val="both"/>
              <w:rPr>
                <w:rFonts w:hint="eastAsia"/>
              </w:rPr>
            </w:pPr>
            <w:r>
              <w:t>Gwarancja – min 36 miesięcy.</w:t>
            </w:r>
          </w:p>
        </w:tc>
        <w:tc>
          <w:tcPr>
            <w:tcW w:w="3149" w:type="dxa"/>
          </w:tcPr>
          <w:p w14:paraId="05C39A7F" w14:textId="77777777" w:rsidR="00CD2B70" w:rsidRDefault="00CD2B70" w:rsidP="00037473">
            <w:pPr>
              <w:spacing w:line="276" w:lineRule="auto"/>
              <w:jc w:val="both"/>
              <w:rPr>
                <w:rFonts w:hint="eastAsia"/>
              </w:rPr>
            </w:pPr>
          </w:p>
        </w:tc>
      </w:tr>
    </w:tbl>
    <w:p w14:paraId="48A66BB6" w14:textId="77777777" w:rsidR="001B29B2" w:rsidRDefault="001B29B2">
      <w:pPr>
        <w:spacing w:line="276" w:lineRule="auto"/>
        <w:jc w:val="both"/>
        <w:rPr>
          <w:rFonts w:hint="eastAsia"/>
        </w:rPr>
      </w:pPr>
    </w:p>
    <w:p w14:paraId="3FC9C799" w14:textId="381FA3FF" w:rsidR="00360439" w:rsidRDefault="007D7DDF">
      <w:pPr>
        <w:rPr>
          <w:rFonts w:hint="eastAsia"/>
          <w:b/>
          <w:bCs/>
        </w:rPr>
      </w:pPr>
      <w:r>
        <w:rPr>
          <w:b/>
          <w:bCs/>
        </w:rPr>
        <w:t>Monitor zewnętrzny do laptopa: wizualizacja wydruku i modeli 3D – 1 szt.</w:t>
      </w:r>
    </w:p>
    <w:p w14:paraId="30E33ABD" w14:textId="18513AFB" w:rsidR="00CD2B70" w:rsidRDefault="00CD2B70">
      <w:pPr>
        <w:rPr>
          <w:rFonts w:hint="eastAsi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6C62FC" w14:paraId="75A227C0" w14:textId="77777777" w:rsidTr="005516C2">
        <w:tc>
          <w:tcPr>
            <w:tcW w:w="6629" w:type="dxa"/>
          </w:tcPr>
          <w:p w14:paraId="4E08334E" w14:textId="324D19CB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149" w:type="dxa"/>
          </w:tcPr>
          <w:p w14:paraId="2BA50AF5" w14:textId="52E3478D"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6C62FC" w14:paraId="741147DF" w14:textId="77777777" w:rsidTr="005516C2">
        <w:tc>
          <w:tcPr>
            <w:tcW w:w="6629" w:type="dxa"/>
          </w:tcPr>
          <w:p w14:paraId="09DED9B0" w14:textId="6F9F87E8" w:rsidR="006C62FC" w:rsidRPr="004717C8" w:rsidRDefault="006C62FC" w:rsidP="00CD2B70">
            <w:pPr>
              <w:rPr>
                <w:rFonts w:hint="eastAsia"/>
              </w:rPr>
            </w:pPr>
            <w:r w:rsidRPr="004717C8">
              <w:t>Przekątna ekranu min. 34”</w:t>
            </w:r>
          </w:p>
        </w:tc>
        <w:tc>
          <w:tcPr>
            <w:tcW w:w="3149" w:type="dxa"/>
          </w:tcPr>
          <w:p w14:paraId="4551F42D" w14:textId="77777777" w:rsidR="006C62FC" w:rsidRDefault="006C62FC" w:rsidP="00CD2B70">
            <w:pPr>
              <w:rPr>
                <w:rFonts w:hint="eastAsia"/>
                <w:b/>
                <w:bCs/>
              </w:rPr>
            </w:pPr>
          </w:p>
        </w:tc>
      </w:tr>
      <w:tr w:rsidR="00CD2B70" w14:paraId="7A005B8C" w14:textId="77777777" w:rsidTr="005516C2">
        <w:tc>
          <w:tcPr>
            <w:tcW w:w="6629" w:type="dxa"/>
          </w:tcPr>
          <w:p w14:paraId="68DBED47" w14:textId="688C38ED" w:rsidR="00CD2B70" w:rsidRDefault="00CD2B70" w:rsidP="00CD2B70">
            <w:pPr>
              <w:rPr>
                <w:rFonts w:hint="eastAsia"/>
                <w:b/>
                <w:bCs/>
              </w:rPr>
            </w:pPr>
            <w:r w:rsidRPr="004717C8">
              <w:t>Rodzaj podświetlenia: LED,</w:t>
            </w:r>
          </w:p>
        </w:tc>
        <w:tc>
          <w:tcPr>
            <w:tcW w:w="3149" w:type="dxa"/>
          </w:tcPr>
          <w:p w14:paraId="582AB8CC" w14:textId="77777777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</w:tr>
      <w:tr w:rsidR="00CD2B70" w14:paraId="6176F729" w14:textId="77777777" w:rsidTr="005516C2">
        <w:tc>
          <w:tcPr>
            <w:tcW w:w="6629" w:type="dxa"/>
          </w:tcPr>
          <w:p w14:paraId="7AC50A35" w14:textId="6670D674" w:rsidR="00CD2B70" w:rsidRDefault="00CD2B70" w:rsidP="00CD2B70">
            <w:pPr>
              <w:rPr>
                <w:rFonts w:hint="eastAsia"/>
                <w:b/>
                <w:bCs/>
              </w:rPr>
            </w:pPr>
            <w:r w:rsidRPr="004717C8">
              <w:t xml:space="preserve">Jakość obrazu – min. Full HD </w:t>
            </w:r>
          </w:p>
        </w:tc>
        <w:tc>
          <w:tcPr>
            <w:tcW w:w="3149" w:type="dxa"/>
          </w:tcPr>
          <w:p w14:paraId="7425994C" w14:textId="77777777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</w:tr>
      <w:tr w:rsidR="00CD2B70" w14:paraId="290A1D18" w14:textId="77777777" w:rsidTr="005516C2">
        <w:tc>
          <w:tcPr>
            <w:tcW w:w="6629" w:type="dxa"/>
          </w:tcPr>
          <w:p w14:paraId="2BF4D828" w14:textId="11E011BC" w:rsidR="00CD2B70" w:rsidRDefault="00CD2B70" w:rsidP="00CD2B70">
            <w:pPr>
              <w:rPr>
                <w:rFonts w:hint="eastAsia"/>
                <w:b/>
                <w:bCs/>
              </w:rPr>
            </w:pPr>
            <w:r w:rsidRPr="004717C8">
              <w:t xml:space="preserve">Rozdzielczość natywna </w:t>
            </w:r>
            <w:hyperlink r:id="rId5">
              <w:r w:rsidRPr="004717C8">
                <w:rPr>
                  <w:rStyle w:val="czeinternetowe"/>
                  <w:color w:val="auto"/>
                  <w:u w:val="none"/>
                </w:rPr>
                <w:t xml:space="preserve">3440 x 1440 </w:t>
              </w:r>
              <w:proofErr w:type="spellStart"/>
              <w:r w:rsidRPr="004717C8">
                <w:rPr>
                  <w:rStyle w:val="czeinternetowe"/>
                  <w:color w:val="auto"/>
                  <w:u w:val="none"/>
                </w:rPr>
                <w:t>px</w:t>
              </w:r>
              <w:proofErr w:type="spellEnd"/>
            </w:hyperlink>
          </w:p>
        </w:tc>
        <w:tc>
          <w:tcPr>
            <w:tcW w:w="3149" w:type="dxa"/>
          </w:tcPr>
          <w:p w14:paraId="6B153E76" w14:textId="77777777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</w:tr>
      <w:tr w:rsidR="00CD2B70" w14:paraId="018E7DF6" w14:textId="77777777" w:rsidTr="005516C2">
        <w:tc>
          <w:tcPr>
            <w:tcW w:w="6629" w:type="dxa"/>
          </w:tcPr>
          <w:p w14:paraId="040AEEAD" w14:textId="5C151ADC" w:rsidR="00CD2B70" w:rsidRDefault="00CD2B70" w:rsidP="00CD2B70">
            <w:pPr>
              <w:rPr>
                <w:rFonts w:hint="eastAsia"/>
                <w:b/>
                <w:bCs/>
              </w:rPr>
            </w:pPr>
            <w:r w:rsidRPr="004717C8">
              <w:t>Czas reakcji: min 4ms,</w:t>
            </w:r>
          </w:p>
        </w:tc>
        <w:tc>
          <w:tcPr>
            <w:tcW w:w="3149" w:type="dxa"/>
          </w:tcPr>
          <w:p w14:paraId="327304DE" w14:textId="77777777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</w:tr>
      <w:tr w:rsidR="00CD2B70" w14:paraId="51C0F3F2" w14:textId="77777777" w:rsidTr="005516C2">
        <w:tc>
          <w:tcPr>
            <w:tcW w:w="6629" w:type="dxa"/>
          </w:tcPr>
          <w:p w14:paraId="5282FA84" w14:textId="30B4414A" w:rsidR="00CD2B70" w:rsidRDefault="00CD2B70" w:rsidP="00CD2B70">
            <w:pPr>
              <w:rPr>
                <w:rFonts w:hint="eastAsia"/>
                <w:b/>
                <w:bCs/>
              </w:rPr>
            </w:pPr>
            <w:r w:rsidRPr="004717C8">
              <w:t xml:space="preserve">Minimalny kontrast dynamiczny (x:1) 80000000 </w:t>
            </w:r>
          </w:p>
        </w:tc>
        <w:tc>
          <w:tcPr>
            <w:tcW w:w="3149" w:type="dxa"/>
          </w:tcPr>
          <w:p w14:paraId="05D183FB" w14:textId="77777777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</w:tr>
      <w:tr w:rsidR="00CD2B70" w14:paraId="1D1C2B3B" w14:textId="77777777" w:rsidTr="005516C2">
        <w:tc>
          <w:tcPr>
            <w:tcW w:w="6629" w:type="dxa"/>
          </w:tcPr>
          <w:p w14:paraId="725B7ADB" w14:textId="0E3985C8" w:rsidR="00CD2B70" w:rsidRDefault="00CD2B70" w:rsidP="00CD2B70">
            <w:pPr>
              <w:rPr>
                <w:rFonts w:hint="eastAsia"/>
                <w:b/>
                <w:bCs/>
              </w:rPr>
            </w:pPr>
            <w:r w:rsidRPr="004717C8">
              <w:t>Rozmiar plamki: max. 0,23 mm,</w:t>
            </w:r>
          </w:p>
        </w:tc>
        <w:tc>
          <w:tcPr>
            <w:tcW w:w="3149" w:type="dxa"/>
          </w:tcPr>
          <w:p w14:paraId="3A850BA2" w14:textId="77777777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</w:tr>
      <w:tr w:rsidR="00CD2B70" w14:paraId="47476148" w14:textId="77777777" w:rsidTr="005516C2">
        <w:tc>
          <w:tcPr>
            <w:tcW w:w="6629" w:type="dxa"/>
          </w:tcPr>
          <w:p w14:paraId="5CB3470E" w14:textId="4FCE1196" w:rsidR="00CD2B70" w:rsidRDefault="00CD2B70" w:rsidP="00CD2B70">
            <w:pPr>
              <w:rPr>
                <w:rFonts w:hint="eastAsia"/>
                <w:b/>
                <w:bCs/>
              </w:rPr>
            </w:pPr>
            <w:r w:rsidRPr="004717C8">
              <w:t xml:space="preserve">Częstotliwość odświeżania: min 60 </w:t>
            </w:r>
            <w:proofErr w:type="spellStart"/>
            <w:r w:rsidRPr="004717C8">
              <w:t>Hz</w:t>
            </w:r>
            <w:proofErr w:type="spellEnd"/>
            <w:r w:rsidRPr="004717C8">
              <w:t>,</w:t>
            </w:r>
          </w:p>
        </w:tc>
        <w:tc>
          <w:tcPr>
            <w:tcW w:w="3149" w:type="dxa"/>
          </w:tcPr>
          <w:p w14:paraId="64B9CF02" w14:textId="77777777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</w:tr>
      <w:tr w:rsidR="00CD2B70" w14:paraId="3184A1CE" w14:textId="77777777" w:rsidTr="005516C2">
        <w:tc>
          <w:tcPr>
            <w:tcW w:w="6629" w:type="dxa"/>
          </w:tcPr>
          <w:p w14:paraId="3EBFCD9D" w14:textId="2F858FB8" w:rsidR="00CD2B70" w:rsidRDefault="00CD2B70" w:rsidP="00CD2B70">
            <w:pPr>
              <w:rPr>
                <w:rFonts w:hint="eastAsia"/>
                <w:b/>
                <w:bCs/>
              </w:rPr>
            </w:pPr>
            <w:r w:rsidRPr="004717C8">
              <w:t xml:space="preserve">Porty wy/we: HDMI, </w:t>
            </w:r>
            <w:proofErr w:type="spellStart"/>
            <w:r w:rsidRPr="004717C8">
              <w:t>DisplayPort</w:t>
            </w:r>
            <w:proofErr w:type="spellEnd"/>
            <w:r w:rsidRPr="004717C8">
              <w:t>, USB 3.0 typ A, wyjście audio (</w:t>
            </w:r>
            <w:proofErr w:type="spellStart"/>
            <w:r w:rsidRPr="004717C8">
              <w:t>minijack</w:t>
            </w:r>
            <w:proofErr w:type="spellEnd"/>
            <w:r w:rsidRPr="004717C8">
              <w:t xml:space="preserve"> 3,5 mm) </w:t>
            </w:r>
          </w:p>
        </w:tc>
        <w:tc>
          <w:tcPr>
            <w:tcW w:w="3149" w:type="dxa"/>
          </w:tcPr>
          <w:p w14:paraId="5F3FE6C3" w14:textId="77777777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</w:tr>
      <w:tr w:rsidR="00CD2B70" w14:paraId="3D6669B0" w14:textId="77777777" w:rsidTr="005516C2">
        <w:tc>
          <w:tcPr>
            <w:tcW w:w="6629" w:type="dxa"/>
          </w:tcPr>
          <w:p w14:paraId="342F020B" w14:textId="31E752B9" w:rsidR="00CD2B70" w:rsidRDefault="00CD2B70" w:rsidP="00CD2B70">
            <w:pPr>
              <w:rPr>
                <w:rFonts w:hint="eastAsia"/>
                <w:b/>
                <w:bCs/>
              </w:rPr>
            </w:pPr>
            <w:r w:rsidRPr="004717C8">
              <w:t>Wbudowane głośniki,</w:t>
            </w:r>
          </w:p>
        </w:tc>
        <w:tc>
          <w:tcPr>
            <w:tcW w:w="3149" w:type="dxa"/>
          </w:tcPr>
          <w:p w14:paraId="0A6E1D4B" w14:textId="77777777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</w:tr>
      <w:tr w:rsidR="00CD2B70" w14:paraId="25E6530A" w14:textId="77777777" w:rsidTr="005516C2">
        <w:tc>
          <w:tcPr>
            <w:tcW w:w="6629" w:type="dxa"/>
          </w:tcPr>
          <w:p w14:paraId="55F618D2" w14:textId="125D449F" w:rsidR="00CD2B70" w:rsidRDefault="00CD2B70" w:rsidP="00CD2B70">
            <w:pPr>
              <w:rPr>
                <w:rFonts w:hint="eastAsia"/>
                <w:b/>
                <w:bCs/>
              </w:rPr>
            </w:pPr>
            <w:r w:rsidRPr="004717C8">
              <w:t xml:space="preserve">Funkcje ochrony wzroku: filtr światła </w:t>
            </w:r>
            <w:proofErr w:type="spellStart"/>
            <w:r w:rsidRPr="004717C8">
              <w:t>niebieskego</w:t>
            </w:r>
            <w:proofErr w:type="spellEnd"/>
            <w:r w:rsidRPr="004717C8">
              <w:t xml:space="preserve">, redukcja migotania, </w:t>
            </w:r>
          </w:p>
        </w:tc>
        <w:tc>
          <w:tcPr>
            <w:tcW w:w="3149" w:type="dxa"/>
          </w:tcPr>
          <w:p w14:paraId="5D2314EB" w14:textId="77777777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</w:tr>
      <w:tr w:rsidR="00CD2B70" w14:paraId="074AEBB7" w14:textId="77777777" w:rsidTr="005516C2">
        <w:tc>
          <w:tcPr>
            <w:tcW w:w="6629" w:type="dxa"/>
          </w:tcPr>
          <w:p w14:paraId="6A1BFFC6" w14:textId="1F1E5132" w:rsidR="00CD2B70" w:rsidRDefault="00CD2B70" w:rsidP="00CD2B70">
            <w:pPr>
              <w:rPr>
                <w:rFonts w:hint="eastAsia"/>
                <w:b/>
                <w:bCs/>
              </w:rPr>
            </w:pPr>
            <w:r w:rsidRPr="004717C8">
              <w:t>Kable zasilający, USB, HDMI, DP.</w:t>
            </w:r>
          </w:p>
        </w:tc>
        <w:tc>
          <w:tcPr>
            <w:tcW w:w="3149" w:type="dxa"/>
          </w:tcPr>
          <w:p w14:paraId="4F303415" w14:textId="77777777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</w:tr>
      <w:tr w:rsidR="00CD2B70" w14:paraId="4C3D6ACF" w14:textId="77777777" w:rsidTr="005516C2">
        <w:tc>
          <w:tcPr>
            <w:tcW w:w="6629" w:type="dxa"/>
          </w:tcPr>
          <w:p w14:paraId="030BE341" w14:textId="2ECE1ADE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  <w:tc>
          <w:tcPr>
            <w:tcW w:w="3149" w:type="dxa"/>
          </w:tcPr>
          <w:p w14:paraId="7A19D641" w14:textId="77777777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</w:tr>
      <w:tr w:rsidR="00CD2B70" w14:paraId="75A5AF4F" w14:textId="77777777" w:rsidTr="005516C2">
        <w:tc>
          <w:tcPr>
            <w:tcW w:w="6629" w:type="dxa"/>
          </w:tcPr>
          <w:p w14:paraId="756B3720" w14:textId="19103459" w:rsidR="00CD2B70" w:rsidRPr="00CD2B70" w:rsidRDefault="00CD2B70" w:rsidP="00CD2B70">
            <w:pPr>
              <w:rPr>
                <w:rFonts w:hint="eastAsia"/>
              </w:rPr>
            </w:pPr>
            <w:r>
              <w:t>Gwarancja – min 36 miesięcy.</w:t>
            </w:r>
          </w:p>
        </w:tc>
        <w:tc>
          <w:tcPr>
            <w:tcW w:w="3149" w:type="dxa"/>
          </w:tcPr>
          <w:p w14:paraId="2D2EC0C2" w14:textId="77777777" w:rsidR="00CD2B70" w:rsidRDefault="00CD2B70" w:rsidP="00CD2B70">
            <w:pPr>
              <w:rPr>
                <w:rFonts w:hint="eastAsia"/>
                <w:b/>
                <w:bCs/>
              </w:rPr>
            </w:pPr>
          </w:p>
        </w:tc>
      </w:tr>
    </w:tbl>
    <w:p w14:paraId="3E45AB56" w14:textId="77777777" w:rsidR="00360439" w:rsidRDefault="00360439">
      <w:pPr>
        <w:rPr>
          <w:rFonts w:hint="eastAsia"/>
        </w:rPr>
      </w:pPr>
    </w:p>
    <w:p w14:paraId="11CADFE8" w14:textId="1B2CF8EA" w:rsidR="00360439" w:rsidRDefault="007D7DDF">
      <w:pPr>
        <w:spacing w:line="276" w:lineRule="auto"/>
        <w:jc w:val="both"/>
        <w:rPr>
          <w:rFonts w:hint="eastAsia"/>
        </w:rPr>
      </w:pPr>
      <w:r>
        <w:rPr>
          <w:b/>
          <w:bCs/>
        </w:rPr>
        <w:t>Szafa 1 szt. - do przechowywania akcesoriów do  druku 3D- 1szt o minimalnych parametrach</w:t>
      </w:r>
      <w:r>
        <w:t>:</w:t>
      </w:r>
    </w:p>
    <w:p w14:paraId="2755D870" w14:textId="77777777" w:rsidR="00441CB7" w:rsidRDefault="00441CB7">
      <w:pPr>
        <w:spacing w:line="276" w:lineRule="auto"/>
        <w:jc w:val="both"/>
        <w:rPr>
          <w:rFonts w:hint="eastAsi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6C62FC" w14:paraId="3DD17BB6" w14:textId="77777777" w:rsidTr="005516C2">
        <w:tc>
          <w:tcPr>
            <w:tcW w:w="6629" w:type="dxa"/>
          </w:tcPr>
          <w:p w14:paraId="5CCB452C" w14:textId="28F33FEB" w:rsidR="006C62FC" w:rsidRDefault="006C62FC" w:rsidP="006C62FC">
            <w:pPr>
              <w:spacing w:line="276" w:lineRule="auto"/>
              <w:jc w:val="both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149" w:type="dxa"/>
          </w:tcPr>
          <w:p w14:paraId="7D298B49" w14:textId="16E7D677" w:rsidR="006C62FC" w:rsidRDefault="006C62FC" w:rsidP="006C62FC">
            <w:pPr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CD2B70" w14:paraId="6A007C8B" w14:textId="77777777" w:rsidTr="005516C2">
        <w:tc>
          <w:tcPr>
            <w:tcW w:w="6629" w:type="dxa"/>
          </w:tcPr>
          <w:p w14:paraId="2883C943" w14:textId="1D7D83CF" w:rsidR="00CD2B70" w:rsidRDefault="00CD2B70">
            <w:pPr>
              <w:spacing w:line="276" w:lineRule="auto"/>
              <w:jc w:val="both"/>
              <w:rPr>
                <w:rFonts w:hint="eastAsia"/>
              </w:rPr>
            </w:pPr>
            <w:r>
              <w:t>Szafa metalowa dwudrzwiowa, drzwi pełne, zamykana za zamek, minimalne wymiary  1800 x 900 x 400 mm 5 półek o regulowanej wysokości, malowana proszkowo, kolor uzgodnić z Zamawiającym.</w:t>
            </w:r>
          </w:p>
        </w:tc>
        <w:tc>
          <w:tcPr>
            <w:tcW w:w="3149" w:type="dxa"/>
          </w:tcPr>
          <w:p w14:paraId="62CCE881" w14:textId="77777777" w:rsidR="00CD2B70" w:rsidRDefault="00CD2B70">
            <w:pPr>
              <w:spacing w:line="276" w:lineRule="auto"/>
              <w:jc w:val="both"/>
              <w:rPr>
                <w:rFonts w:hint="eastAsia"/>
              </w:rPr>
            </w:pPr>
          </w:p>
        </w:tc>
      </w:tr>
    </w:tbl>
    <w:p w14:paraId="433BD70A" w14:textId="1DA6F9DD" w:rsidR="00CD2B70" w:rsidRDefault="00CD2B70">
      <w:pPr>
        <w:spacing w:line="276" w:lineRule="auto"/>
        <w:jc w:val="both"/>
        <w:rPr>
          <w:rFonts w:hint="eastAsia"/>
        </w:rPr>
      </w:pPr>
    </w:p>
    <w:p w14:paraId="29CC55C0" w14:textId="1F025EA6" w:rsidR="007E7E74" w:rsidRDefault="007E7E74">
      <w:pPr>
        <w:spacing w:line="276" w:lineRule="auto"/>
        <w:jc w:val="both"/>
        <w:rPr>
          <w:rFonts w:hint="eastAsia"/>
        </w:rPr>
      </w:pPr>
    </w:p>
    <w:p w14:paraId="38F5CD1D" w14:textId="77777777" w:rsidR="007E7E74" w:rsidRDefault="007E7E74">
      <w:pPr>
        <w:spacing w:line="276" w:lineRule="auto"/>
        <w:jc w:val="both"/>
        <w:rPr>
          <w:rFonts w:hint="eastAsia"/>
        </w:rPr>
      </w:pPr>
    </w:p>
    <w:p w14:paraId="39C3BDE6" w14:textId="77777777" w:rsidR="00CD2B70" w:rsidRDefault="00CD2B70" w:rsidP="00CD2B70">
      <w:pPr>
        <w:spacing w:line="276" w:lineRule="auto"/>
        <w:jc w:val="both"/>
        <w:rPr>
          <w:rFonts w:hint="eastAsia"/>
        </w:rPr>
      </w:pPr>
      <w:r>
        <w:rPr>
          <w:b/>
          <w:bCs/>
        </w:rPr>
        <w:lastRenderedPageBreak/>
        <w:t xml:space="preserve">Przeszkolona gablota – 1 szt.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2"/>
        <w:gridCol w:w="3716"/>
      </w:tblGrid>
      <w:tr w:rsidR="005516C2" w14:paraId="27264B2E" w14:textId="77777777" w:rsidTr="005516C2">
        <w:tc>
          <w:tcPr>
            <w:tcW w:w="6062" w:type="dxa"/>
          </w:tcPr>
          <w:p w14:paraId="2162D5D3" w14:textId="29DE2EBD" w:rsidR="005516C2" w:rsidRDefault="005516C2" w:rsidP="005516C2">
            <w:pPr>
              <w:spacing w:line="276" w:lineRule="auto"/>
              <w:jc w:val="both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716" w:type="dxa"/>
          </w:tcPr>
          <w:p w14:paraId="67B1B2D4" w14:textId="4BB3D5FC" w:rsidR="005516C2" w:rsidRDefault="005516C2" w:rsidP="005516C2">
            <w:pPr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CD2B70" w14:paraId="3996762B" w14:textId="77777777" w:rsidTr="005516C2">
        <w:tc>
          <w:tcPr>
            <w:tcW w:w="6062" w:type="dxa"/>
          </w:tcPr>
          <w:p w14:paraId="031EE73A" w14:textId="580922B7" w:rsidR="00CD2B70" w:rsidRDefault="007E7E74">
            <w:pPr>
              <w:spacing w:line="276" w:lineRule="auto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 xml:space="preserve">do przechowywania i prezentowania wydruków 3D </w:t>
            </w:r>
            <w:r>
              <w:t>o wymaganiach identycznych jak szafa opisana powyżej z tym że zamiast pełnych drzwi Zamawiający wymaga aby gablota miała drzwi przeszklone.</w:t>
            </w:r>
          </w:p>
        </w:tc>
        <w:tc>
          <w:tcPr>
            <w:tcW w:w="3716" w:type="dxa"/>
          </w:tcPr>
          <w:p w14:paraId="5399426F" w14:textId="77777777" w:rsidR="00CD2B70" w:rsidRDefault="00CD2B70">
            <w:pPr>
              <w:spacing w:line="276" w:lineRule="auto"/>
              <w:jc w:val="both"/>
              <w:rPr>
                <w:rFonts w:hint="eastAsia"/>
              </w:rPr>
            </w:pPr>
          </w:p>
        </w:tc>
      </w:tr>
    </w:tbl>
    <w:p w14:paraId="7168A4A8" w14:textId="77777777" w:rsidR="00CD2B70" w:rsidRDefault="00CD2B70">
      <w:pPr>
        <w:spacing w:line="276" w:lineRule="auto"/>
        <w:jc w:val="both"/>
        <w:rPr>
          <w:rFonts w:hint="eastAsia"/>
          <w:b/>
          <w:bCs/>
        </w:rPr>
      </w:pPr>
    </w:p>
    <w:p w14:paraId="276E74AD" w14:textId="633E8CCA" w:rsidR="00360439" w:rsidRDefault="007D7DDF">
      <w:pPr>
        <w:spacing w:line="276" w:lineRule="auto"/>
        <w:jc w:val="both"/>
        <w:rPr>
          <w:rFonts w:hint="eastAsia"/>
          <w:b/>
          <w:bCs/>
        </w:rPr>
      </w:pPr>
      <w:r>
        <w:rPr>
          <w:b/>
          <w:bCs/>
        </w:rPr>
        <w:t>Stolik meblowy 1 szt. o minimalnych parametrach:</w:t>
      </w:r>
    </w:p>
    <w:p w14:paraId="71AC045C" w14:textId="6F303B99" w:rsidR="00CD2B70" w:rsidRDefault="00CD2B70">
      <w:pPr>
        <w:spacing w:line="276" w:lineRule="auto"/>
        <w:jc w:val="both"/>
        <w:rPr>
          <w:rFonts w:hint="eastAsi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2"/>
        <w:gridCol w:w="3716"/>
      </w:tblGrid>
      <w:tr w:rsidR="006C62FC" w14:paraId="0DF7F9BF" w14:textId="77777777" w:rsidTr="005516C2">
        <w:tc>
          <w:tcPr>
            <w:tcW w:w="6062" w:type="dxa"/>
          </w:tcPr>
          <w:p w14:paraId="57B5599E" w14:textId="1E474217" w:rsidR="006C62FC" w:rsidRDefault="006C62FC" w:rsidP="006C62F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716" w:type="dxa"/>
          </w:tcPr>
          <w:p w14:paraId="633BF377" w14:textId="2EBF1E42" w:rsidR="006C62FC" w:rsidRDefault="006C62FC" w:rsidP="006C62F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CD2B70" w14:paraId="1EB4740A" w14:textId="77777777" w:rsidTr="005516C2">
        <w:tc>
          <w:tcPr>
            <w:tcW w:w="6062" w:type="dxa"/>
          </w:tcPr>
          <w:p w14:paraId="026CE1EC" w14:textId="77777777" w:rsidR="007E7E74" w:rsidRDefault="007E7E74" w:rsidP="007E7E74">
            <w:pPr>
              <w:spacing w:line="276" w:lineRule="auto"/>
              <w:jc w:val="both"/>
              <w:rPr>
                <w:rFonts w:hint="eastAsia"/>
              </w:rPr>
            </w:pPr>
            <w:r>
              <w:t xml:space="preserve">Wykonany z płyty meblowej o grubości min. 18 mm, o utwardzonej powierzchni o wymiarach blatu minimum 600x1200 mm. Wyposażony w cztery zamykane szuflady. Stół wyposażony w </w:t>
            </w:r>
            <w:proofErr w:type="spellStart"/>
            <w:r>
              <w:t>mediaport</w:t>
            </w:r>
            <w:proofErr w:type="spellEnd"/>
            <w:r>
              <w:t xml:space="preserve">  z minimum 3 gniazdami 230V i dwoma gniazdami USB z zabezpieczeniami, z wyłącznikiem. Blat stołu musi być elektrycznie podnoszony.</w:t>
            </w:r>
          </w:p>
          <w:p w14:paraId="7D34BBDF" w14:textId="1FAF2B0F" w:rsidR="00CD2B70" w:rsidRDefault="00CD2B70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3716" w:type="dxa"/>
          </w:tcPr>
          <w:p w14:paraId="6B184FA6" w14:textId="77777777" w:rsidR="00CD2B70" w:rsidRDefault="00CD2B70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451E2935" w14:textId="77777777" w:rsidR="00360439" w:rsidRDefault="00360439">
      <w:pPr>
        <w:spacing w:line="276" w:lineRule="auto"/>
        <w:jc w:val="both"/>
        <w:rPr>
          <w:rFonts w:hint="eastAsia"/>
        </w:rPr>
      </w:pPr>
    </w:p>
    <w:p w14:paraId="7241C6B4" w14:textId="64973961" w:rsidR="005018D3" w:rsidRDefault="007D7DDF">
      <w:pPr>
        <w:spacing w:line="276" w:lineRule="auto"/>
        <w:jc w:val="both"/>
        <w:rPr>
          <w:rFonts w:hint="eastAsia"/>
          <w:b/>
          <w:bCs/>
        </w:rPr>
      </w:pPr>
      <w:r>
        <w:rPr>
          <w:b/>
          <w:bCs/>
        </w:rPr>
        <w:t>Bezpłatny Instruktarz.</w:t>
      </w:r>
    </w:p>
    <w:p w14:paraId="18811B01" w14:textId="2BF5A3E5" w:rsidR="005018D3" w:rsidRDefault="005018D3">
      <w:pPr>
        <w:spacing w:line="276" w:lineRule="auto"/>
        <w:jc w:val="both"/>
        <w:rPr>
          <w:rFonts w:hint="eastAsi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2"/>
        <w:gridCol w:w="3716"/>
      </w:tblGrid>
      <w:tr w:rsidR="006C62FC" w14:paraId="5BD2BC9F" w14:textId="77777777" w:rsidTr="005516C2">
        <w:tc>
          <w:tcPr>
            <w:tcW w:w="6062" w:type="dxa"/>
          </w:tcPr>
          <w:p w14:paraId="3F801678" w14:textId="470F67A8" w:rsidR="006C62FC" w:rsidRDefault="006C62FC" w:rsidP="006C62F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716" w:type="dxa"/>
          </w:tcPr>
          <w:p w14:paraId="2FEABFF4" w14:textId="35087EF6" w:rsidR="006C62FC" w:rsidRDefault="006C62FC" w:rsidP="006C62FC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5018D3" w14:paraId="0C21D962" w14:textId="77777777" w:rsidTr="005516C2">
        <w:tc>
          <w:tcPr>
            <w:tcW w:w="6062" w:type="dxa"/>
          </w:tcPr>
          <w:p w14:paraId="712A25DD" w14:textId="77777777" w:rsidR="007E7E74" w:rsidRDefault="007E7E74" w:rsidP="007E7E74">
            <w:pPr>
              <w:spacing w:line="276" w:lineRule="auto"/>
              <w:jc w:val="both"/>
              <w:rPr>
                <w:rFonts w:hint="eastAsia"/>
              </w:rPr>
            </w:pPr>
            <w:r>
              <w:t>Wykonawca w ramach zadania nieodpłatnie  przeszkoli minimum  4 osoby z druku w zakresie:</w:t>
            </w:r>
          </w:p>
          <w:p w14:paraId="78FB7BDA" w14:textId="5838957F" w:rsidR="007E7E74" w:rsidRDefault="007E7E74" w:rsidP="007E7E74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hint="eastAsia"/>
              </w:rPr>
            </w:pPr>
            <w:r>
              <w:t xml:space="preserve"> Instruktarz zrealizowane przy dostawie drukarki związany z ich bezpieczną obsługą w tym w szczególności BHP, podłączenie, konfiguracją, uruchomienie, przygotowywanie w wydruków, proces druku, rozpoczęcie pracy i zakończenie z drukarką 3D, obsługa menu sterującego, zakładanie </w:t>
            </w:r>
            <w:proofErr w:type="spellStart"/>
            <w:r>
              <w:t>filamentu</w:t>
            </w:r>
            <w:proofErr w:type="spellEnd"/>
            <w:r>
              <w:t xml:space="preserve"> / instalacja żywicy, rozpoczęcie wydruku 3D etc.– czas trwania minimum 6 godziny</w:t>
            </w:r>
          </w:p>
          <w:p w14:paraId="3E9AF674" w14:textId="79D5E45F" w:rsidR="005018D3" w:rsidRPr="005018D3" w:rsidRDefault="007E7E74" w:rsidP="007E7E74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hint="eastAsia"/>
              </w:rPr>
            </w:pPr>
            <w:r>
              <w:t>Instruktarz w odstępie minimum 2 tygodnie po pierwszym z zakresu: obsługa oprogramowania drukarki 3D, rozwiązywanie najczęstszych problemów, drukowanie 3D, post-</w:t>
            </w:r>
            <w:proofErr w:type="spellStart"/>
            <w:r>
              <w:t>processing</w:t>
            </w:r>
            <w:proofErr w:type="spellEnd"/>
            <w:r>
              <w:t xml:space="preserve"> czas trwania minimum 6 godzin.</w:t>
            </w:r>
          </w:p>
        </w:tc>
        <w:tc>
          <w:tcPr>
            <w:tcW w:w="3716" w:type="dxa"/>
          </w:tcPr>
          <w:p w14:paraId="59EDA00C" w14:textId="77777777" w:rsidR="005018D3" w:rsidRDefault="005018D3">
            <w:pPr>
              <w:spacing w:line="276" w:lineRule="auto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099D5A51" w14:textId="77777777" w:rsidR="005018D3" w:rsidRDefault="005018D3">
      <w:pPr>
        <w:spacing w:line="276" w:lineRule="auto"/>
        <w:jc w:val="both"/>
        <w:rPr>
          <w:rFonts w:hint="eastAsia"/>
          <w:b/>
          <w:bCs/>
        </w:rPr>
      </w:pPr>
    </w:p>
    <w:p w14:paraId="5816285F" w14:textId="77777777" w:rsidR="00441CB7" w:rsidRDefault="00441CB7" w:rsidP="00441CB7">
      <w:pPr>
        <w:rPr>
          <w:rFonts w:hint="eastAsia"/>
        </w:rPr>
      </w:pPr>
    </w:p>
    <w:p w14:paraId="5A3EC508" w14:textId="77777777" w:rsidR="00441CB7" w:rsidRDefault="00441CB7" w:rsidP="00441CB7">
      <w:pPr>
        <w:rPr>
          <w:rFonts w:hint="eastAsia"/>
        </w:rPr>
      </w:pPr>
    </w:p>
    <w:sectPr w:rsidR="00441CB7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2B9"/>
    <w:multiLevelType w:val="hybridMultilevel"/>
    <w:tmpl w:val="FC748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12BD"/>
    <w:multiLevelType w:val="multilevel"/>
    <w:tmpl w:val="3C74A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3D2C80"/>
    <w:multiLevelType w:val="hybridMultilevel"/>
    <w:tmpl w:val="D018A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60C6E"/>
    <w:multiLevelType w:val="multilevel"/>
    <w:tmpl w:val="F8A4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E038E8"/>
    <w:multiLevelType w:val="hybridMultilevel"/>
    <w:tmpl w:val="AFBA0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B31D3"/>
    <w:multiLevelType w:val="multilevel"/>
    <w:tmpl w:val="5FA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F9701CF"/>
    <w:multiLevelType w:val="multilevel"/>
    <w:tmpl w:val="0DCC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0BF4D5D"/>
    <w:multiLevelType w:val="multilevel"/>
    <w:tmpl w:val="743E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3615CA0"/>
    <w:multiLevelType w:val="multilevel"/>
    <w:tmpl w:val="43E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5972557"/>
    <w:multiLevelType w:val="hybridMultilevel"/>
    <w:tmpl w:val="4E881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D3714"/>
    <w:multiLevelType w:val="multilevel"/>
    <w:tmpl w:val="9314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A7F57EC"/>
    <w:multiLevelType w:val="hybridMultilevel"/>
    <w:tmpl w:val="96048D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433763"/>
    <w:multiLevelType w:val="hybridMultilevel"/>
    <w:tmpl w:val="FE604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41CCA"/>
    <w:multiLevelType w:val="hybridMultilevel"/>
    <w:tmpl w:val="9EAE0C0A"/>
    <w:lvl w:ilvl="0" w:tplc="DFCE83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A1202F9"/>
    <w:multiLevelType w:val="multilevel"/>
    <w:tmpl w:val="4F84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C566367"/>
    <w:multiLevelType w:val="hybridMultilevel"/>
    <w:tmpl w:val="079AE1EC"/>
    <w:lvl w:ilvl="0" w:tplc="A15E1EE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15"/>
  </w:num>
  <w:num w:numId="13">
    <w:abstractNumId w:val="4"/>
  </w:num>
  <w:num w:numId="14">
    <w:abstractNumId w:val="2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439"/>
    <w:rsid w:val="00037473"/>
    <w:rsid w:val="00111597"/>
    <w:rsid w:val="001B29B2"/>
    <w:rsid w:val="001D4F2C"/>
    <w:rsid w:val="00286CD3"/>
    <w:rsid w:val="002B02A1"/>
    <w:rsid w:val="00360439"/>
    <w:rsid w:val="0039251B"/>
    <w:rsid w:val="00441CB7"/>
    <w:rsid w:val="004A01B2"/>
    <w:rsid w:val="004D46F1"/>
    <w:rsid w:val="005018D3"/>
    <w:rsid w:val="005516C2"/>
    <w:rsid w:val="005E089C"/>
    <w:rsid w:val="006B24C2"/>
    <w:rsid w:val="006C62FC"/>
    <w:rsid w:val="007D7DDF"/>
    <w:rsid w:val="007E7E74"/>
    <w:rsid w:val="00885E09"/>
    <w:rsid w:val="00A10B9E"/>
    <w:rsid w:val="00C25996"/>
    <w:rsid w:val="00CD2B70"/>
    <w:rsid w:val="00E0558B"/>
    <w:rsid w:val="00E535D0"/>
    <w:rsid w:val="00F8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4E56"/>
  <w15:docId w15:val="{AEB0B4B2-A707-4562-B225-EC72A273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bCs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table" w:styleId="Tabela-Siatka">
    <w:name w:val="Table Grid"/>
    <w:basedOn w:val="Standardowy"/>
    <w:uiPriority w:val="39"/>
    <w:rsid w:val="004D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4C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egro.pl/kategoria/monitory-komputerowe-monitory-260041?rozdzielczosc-natywna=3440%20x%2014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2822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Marek Kuczyński</cp:lastModifiedBy>
  <cp:revision>15</cp:revision>
  <dcterms:created xsi:type="dcterms:W3CDTF">2021-12-01T10:05:00Z</dcterms:created>
  <dcterms:modified xsi:type="dcterms:W3CDTF">2021-12-03T12:45:00Z</dcterms:modified>
  <dc:language>pl-PL</dc:language>
</cp:coreProperties>
</file>