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6256" w14:textId="0E218367" w:rsidR="00F27A74" w:rsidRPr="00B23010" w:rsidRDefault="00F27A74" w:rsidP="00F27A74">
      <w:pPr>
        <w:spacing w:after="0" w:line="240" w:lineRule="auto"/>
        <w:ind w:left="147"/>
        <w:jc w:val="right"/>
        <w:rPr>
          <w:rFonts w:cs="Arial"/>
          <w:bCs/>
          <w:lang w:eastAsia="pl-PL"/>
        </w:rPr>
      </w:pPr>
      <w:r w:rsidRPr="00B23010">
        <w:rPr>
          <w:rFonts w:cs="Arial"/>
          <w:bCs/>
          <w:lang w:eastAsia="pl-PL"/>
        </w:rPr>
        <w:t>Ełk, 1</w:t>
      </w:r>
      <w:r w:rsidR="00A55253">
        <w:rPr>
          <w:rFonts w:cs="Arial"/>
          <w:bCs/>
          <w:lang w:eastAsia="pl-PL"/>
        </w:rPr>
        <w:t>6</w:t>
      </w:r>
      <w:r w:rsidRPr="00B23010">
        <w:rPr>
          <w:rFonts w:cs="Arial"/>
          <w:bCs/>
          <w:lang w:eastAsia="pl-PL"/>
        </w:rPr>
        <w:t>.04.2024</w:t>
      </w:r>
    </w:p>
    <w:p w14:paraId="513D60AC" w14:textId="77777777" w:rsidR="00F27A74" w:rsidRPr="00B23010" w:rsidRDefault="00F27A74" w:rsidP="00F27A74">
      <w:pPr>
        <w:spacing w:after="0" w:line="240" w:lineRule="auto"/>
        <w:ind w:left="147"/>
        <w:jc w:val="center"/>
        <w:rPr>
          <w:rFonts w:cs="Arial"/>
          <w:b/>
          <w:bCs/>
          <w:color w:val="333333"/>
          <w:lang w:eastAsia="pl-PL"/>
        </w:rPr>
      </w:pPr>
      <w:r w:rsidRPr="00B23010">
        <w:rPr>
          <w:rFonts w:cs="Arial"/>
          <w:b/>
          <w:bCs/>
          <w:color w:val="333333"/>
          <w:lang w:eastAsia="pl-PL"/>
        </w:rPr>
        <w:t xml:space="preserve">ZAPYTANIE OFERTOWE </w:t>
      </w:r>
    </w:p>
    <w:p w14:paraId="3AB281BF" w14:textId="77777777" w:rsidR="00F27A74" w:rsidRPr="00B23010" w:rsidRDefault="00F27A74" w:rsidP="00F27A74">
      <w:pPr>
        <w:spacing w:after="0" w:line="288" w:lineRule="auto"/>
        <w:rPr>
          <w:rFonts w:cs="Arial"/>
          <w:b/>
          <w:bCs/>
          <w:color w:val="333333"/>
          <w:lang w:eastAsia="pl-PL"/>
        </w:rPr>
      </w:pPr>
    </w:p>
    <w:p w14:paraId="6D285F5D" w14:textId="77777777" w:rsidR="00F27A74" w:rsidRPr="00B23010" w:rsidRDefault="00F27A74" w:rsidP="00F27A74">
      <w:pPr>
        <w:spacing w:after="0" w:line="288" w:lineRule="auto"/>
        <w:rPr>
          <w:rFonts w:cs="Arial"/>
          <w:b/>
          <w:bCs/>
          <w:color w:val="333333"/>
          <w:lang w:eastAsia="pl-PL"/>
        </w:rPr>
      </w:pPr>
    </w:p>
    <w:p w14:paraId="40DF70F7" w14:textId="77777777" w:rsidR="00F27A74" w:rsidRPr="00B23010" w:rsidRDefault="00F27A74" w:rsidP="00F27A74">
      <w:pPr>
        <w:spacing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b/>
          <w:bCs/>
          <w:color w:val="333333"/>
          <w:lang w:eastAsia="pl-PL"/>
        </w:rPr>
        <w:t>I. ZAMAWIAJĄCY</w:t>
      </w:r>
      <w:r w:rsidRPr="00B23010">
        <w:rPr>
          <w:rFonts w:cs="Arial"/>
          <w:color w:val="333333"/>
          <w:lang w:eastAsia="pl-PL"/>
        </w:rPr>
        <w:br/>
        <w:t xml:space="preserve">Szkoła Podstawowa nr 5 im. M. Konopnickiej w Ełku </w:t>
      </w:r>
    </w:p>
    <w:p w14:paraId="56FD8913" w14:textId="77777777" w:rsidR="00F27A74" w:rsidRPr="00B23010" w:rsidRDefault="00F27A74" w:rsidP="00F27A74">
      <w:pPr>
        <w:spacing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ul. Św. M.M. Kolbe 11</w:t>
      </w:r>
    </w:p>
    <w:p w14:paraId="57807378" w14:textId="77777777" w:rsidR="00F27A74" w:rsidRPr="00B23010" w:rsidRDefault="00F27A74" w:rsidP="00F27A74">
      <w:pPr>
        <w:spacing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19-300 Ełk</w:t>
      </w:r>
    </w:p>
    <w:p w14:paraId="75DAAD10" w14:textId="77777777" w:rsidR="00F27A74" w:rsidRPr="00B23010" w:rsidRDefault="00F27A74" w:rsidP="00F27A74">
      <w:p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b/>
          <w:bCs/>
          <w:color w:val="333333"/>
          <w:lang w:eastAsia="pl-PL"/>
        </w:rPr>
        <w:t>II. OPIS PRZEDMIOTU ZAMÓWIENIA</w:t>
      </w:r>
    </w:p>
    <w:p w14:paraId="612E4349" w14:textId="77777777" w:rsidR="00F27A74" w:rsidRPr="00B23010" w:rsidRDefault="00F27A74" w:rsidP="00F27A74">
      <w:pPr>
        <w:pStyle w:val="Akapitzlist"/>
        <w:numPr>
          <w:ilvl w:val="0"/>
          <w:numId w:val="1"/>
        </w:numPr>
        <w:spacing w:before="120" w:after="0" w:line="288" w:lineRule="auto"/>
        <w:rPr>
          <w:rFonts w:cs="Arial"/>
          <w:lang w:eastAsia="pl-PL"/>
        </w:rPr>
      </w:pPr>
      <w:r w:rsidRPr="00B23010">
        <w:rPr>
          <w:rFonts w:cs="Arial"/>
          <w:color w:val="333333"/>
          <w:lang w:eastAsia="pl-PL"/>
        </w:rPr>
        <w:t>Przedmiotem zapytania ofertowego jest wykonanie dokumentacji projektowej dla adaptacji akustycznej sal lekcyjnych oraz ciągów komunikacyjnych w nowopowstałym budynku Szkoły Podstawowej nr 5 im. Marii Konopnickiej w Ełku</w:t>
      </w:r>
      <w:r w:rsidRPr="00B23010">
        <w:rPr>
          <w:rFonts w:cs="Arial"/>
          <w:lang w:eastAsia="pl-PL"/>
        </w:rPr>
        <w:t>. W załączeniu znajdują się rzuty piętra I oraz piętra II, na których miałaby być przeprowadzona wspomniana adaptacja akustyczna oraz zdjęcia wspomnianych przykładowych pomieszczeń.</w:t>
      </w:r>
    </w:p>
    <w:p w14:paraId="46D826C1" w14:textId="77777777" w:rsidR="00F27A74" w:rsidRPr="00B23010" w:rsidRDefault="00F27A74" w:rsidP="00F27A74">
      <w:pPr>
        <w:pStyle w:val="Akapitzlist"/>
        <w:numPr>
          <w:ilvl w:val="0"/>
          <w:numId w:val="1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 xml:space="preserve">Szczegółowy wykaz pomieszczeń do adaptacji: </w:t>
      </w:r>
    </w:p>
    <w:p w14:paraId="6D538EC8" w14:textId="77777777" w:rsidR="00F27A74" w:rsidRPr="00B23010" w:rsidRDefault="00F27A74" w:rsidP="00F27A74">
      <w:pPr>
        <w:pStyle w:val="Akapitzlist"/>
        <w:numPr>
          <w:ilvl w:val="0"/>
          <w:numId w:val="2"/>
        </w:numPr>
        <w:spacing w:before="120" w:after="0" w:line="288" w:lineRule="auto"/>
        <w:rPr>
          <w:rFonts w:cs="Arial"/>
          <w:color w:val="333333"/>
          <w:lang w:eastAsia="pl-PL"/>
        </w:rPr>
      </w:pPr>
      <w:bookmarkStart w:id="0" w:name="_Hlk526981874"/>
      <w:r w:rsidRPr="00B23010">
        <w:rPr>
          <w:rFonts w:cs="Arial"/>
          <w:color w:val="333333"/>
          <w:lang w:eastAsia="pl-PL"/>
        </w:rPr>
        <w:t xml:space="preserve">Piętro I: </w:t>
      </w:r>
    </w:p>
    <w:p w14:paraId="3999723D" w14:textId="77777777" w:rsidR="00F27A74" w:rsidRPr="00B23010" w:rsidRDefault="00F27A74" w:rsidP="00F27A74">
      <w:pPr>
        <w:pStyle w:val="Akapitzlist"/>
        <w:numPr>
          <w:ilvl w:val="0"/>
          <w:numId w:val="4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 xml:space="preserve">ciąg komunikacyjny 1.3, 1.4; </w:t>
      </w:r>
    </w:p>
    <w:p w14:paraId="4EC05112" w14:textId="77777777" w:rsidR="00F27A74" w:rsidRPr="00B23010" w:rsidRDefault="00F27A74" w:rsidP="00F27A74">
      <w:pPr>
        <w:pStyle w:val="Akapitzlist"/>
        <w:numPr>
          <w:ilvl w:val="0"/>
          <w:numId w:val="4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sale lekcyjne 1.5, 1.12, 1.16, 1.17, 1.19, 1.23, 1.24, 1.25, 1.26.</w:t>
      </w:r>
    </w:p>
    <w:p w14:paraId="42F3013F" w14:textId="77777777" w:rsidR="00F27A74" w:rsidRPr="00B23010" w:rsidRDefault="00F27A74" w:rsidP="00F27A74">
      <w:pPr>
        <w:pStyle w:val="Akapitzlist"/>
        <w:numPr>
          <w:ilvl w:val="0"/>
          <w:numId w:val="2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Piętro II:</w:t>
      </w:r>
    </w:p>
    <w:p w14:paraId="7F83A254" w14:textId="77777777" w:rsidR="00F27A74" w:rsidRPr="00B23010" w:rsidRDefault="00F27A74" w:rsidP="00F27A74">
      <w:pPr>
        <w:pStyle w:val="Akapitzlist"/>
        <w:numPr>
          <w:ilvl w:val="0"/>
          <w:numId w:val="3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 xml:space="preserve">ciąg komunikacyjny 2.3, 2.4; </w:t>
      </w:r>
    </w:p>
    <w:p w14:paraId="77F7658D" w14:textId="25BFBBAA" w:rsidR="00F27A74" w:rsidRPr="00B23010" w:rsidRDefault="00F27A74" w:rsidP="00F27A74">
      <w:pPr>
        <w:pStyle w:val="Akapitzlist"/>
        <w:numPr>
          <w:ilvl w:val="0"/>
          <w:numId w:val="3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sale lekcyjne 2.5, 2.10, 2.15, 2.16, 2.17, 2.18, 2.20, 2.24, 2.25, 2.27, 2.28, 2.29, 2.30.</w:t>
      </w:r>
    </w:p>
    <w:p w14:paraId="1E8AA7D4" w14:textId="33480194" w:rsidR="00F27A74" w:rsidRPr="00B23010" w:rsidRDefault="00F27A74" w:rsidP="00F27A74">
      <w:pPr>
        <w:pStyle w:val="Akapitzlist"/>
        <w:numPr>
          <w:ilvl w:val="0"/>
          <w:numId w:val="1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 xml:space="preserve">Materiały oraz zastosowana technologia musi uwzględniać fakt, że </w:t>
      </w:r>
      <w:r w:rsidR="00B23010" w:rsidRPr="00B23010">
        <w:rPr>
          <w:rFonts w:cs="Arial"/>
          <w:color w:val="333333"/>
          <w:lang w:eastAsia="pl-PL"/>
        </w:rPr>
        <w:t>realizacja zapisów projektowych</w:t>
      </w:r>
      <w:r w:rsidRPr="00B23010">
        <w:rPr>
          <w:rFonts w:cs="Arial"/>
          <w:color w:val="333333"/>
          <w:lang w:eastAsia="pl-PL"/>
        </w:rPr>
        <w:t xml:space="preserve"> </w:t>
      </w:r>
      <w:r w:rsidR="00B23010" w:rsidRPr="00B23010">
        <w:rPr>
          <w:rFonts w:cs="Arial"/>
          <w:color w:val="333333"/>
          <w:lang w:eastAsia="pl-PL"/>
        </w:rPr>
        <w:t>nastąpi</w:t>
      </w:r>
      <w:r w:rsidRPr="00B23010">
        <w:rPr>
          <w:rFonts w:cs="Arial"/>
          <w:color w:val="333333"/>
          <w:lang w:eastAsia="pl-PL"/>
        </w:rPr>
        <w:t xml:space="preserve"> w pomieszczeniach użytkowanych przez dzieci, w związku z tym nie może być żadnych elementów zwisających, luźnych, na których mogliby się wieszać uczniowie</w:t>
      </w:r>
      <w:r w:rsidR="00F3691B" w:rsidRPr="00B23010">
        <w:rPr>
          <w:rFonts w:cs="Arial"/>
          <w:color w:val="333333"/>
          <w:lang w:eastAsia="pl-PL"/>
        </w:rPr>
        <w:t xml:space="preserve"> lub które mogłyby łatwo przez uczniów uszkodzone. </w:t>
      </w:r>
    </w:p>
    <w:p w14:paraId="478F2440" w14:textId="49D57F8A" w:rsidR="00F27A74" w:rsidRPr="00B23010" w:rsidRDefault="00F27A74" w:rsidP="00F27A74">
      <w:pPr>
        <w:pStyle w:val="Akapitzlist"/>
        <w:numPr>
          <w:ilvl w:val="0"/>
          <w:numId w:val="1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Termin realizacji: nie dłuższy niż 90 dni od daty podpisania umowy.</w:t>
      </w:r>
    </w:p>
    <w:p w14:paraId="3493ABEC" w14:textId="6A797965" w:rsidR="00F27A74" w:rsidRPr="00B23010" w:rsidRDefault="00F27A74" w:rsidP="00F27A74">
      <w:pPr>
        <w:pStyle w:val="Akapitzlist"/>
        <w:numPr>
          <w:ilvl w:val="0"/>
          <w:numId w:val="1"/>
        </w:numPr>
        <w:spacing w:before="120" w:after="0" w:line="288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 xml:space="preserve">Zamawiający </w:t>
      </w:r>
      <w:r w:rsidR="00B23010" w:rsidRPr="00B23010">
        <w:rPr>
          <w:rFonts w:cs="Arial"/>
          <w:color w:val="333333"/>
          <w:lang w:eastAsia="pl-PL"/>
        </w:rPr>
        <w:t xml:space="preserve">nie dopuszcza możliwości przedpłaty 100%. Zamawiający </w:t>
      </w:r>
      <w:r w:rsidRPr="00B23010">
        <w:rPr>
          <w:rFonts w:cs="Arial"/>
          <w:color w:val="333333"/>
          <w:lang w:eastAsia="pl-PL"/>
        </w:rPr>
        <w:t xml:space="preserve">dopuszcza </w:t>
      </w:r>
      <w:r w:rsidR="00B23010">
        <w:rPr>
          <w:rFonts w:cs="Arial"/>
          <w:color w:val="333333"/>
          <w:lang w:eastAsia="pl-PL"/>
        </w:rPr>
        <w:t xml:space="preserve">natomiast </w:t>
      </w:r>
      <w:r w:rsidRPr="00B23010">
        <w:rPr>
          <w:rFonts w:cs="Arial"/>
          <w:color w:val="333333"/>
          <w:lang w:eastAsia="pl-PL"/>
        </w:rPr>
        <w:t>płatność częściową</w:t>
      </w:r>
      <w:r w:rsidR="00B23010" w:rsidRPr="00B23010">
        <w:rPr>
          <w:rFonts w:cs="Arial"/>
          <w:color w:val="333333"/>
          <w:lang w:eastAsia="pl-PL"/>
        </w:rPr>
        <w:t xml:space="preserve"> uzgodnioną w zawartej umowie</w:t>
      </w:r>
      <w:r w:rsidRPr="00B23010">
        <w:rPr>
          <w:rFonts w:cs="Arial"/>
          <w:color w:val="333333"/>
          <w:lang w:eastAsia="pl-PL"/>
        </w:rPr>
        <w:t>.</w:t>
      </w:r>
    </w:p>
    <w:bookmarkEnd w:id="0"/>
    <w:p w14:paraId="68FFC7EF" w14:textId="77777777" w:rsidR="00F27A74" w:rsidRPr="00B23010" w:rsidRDefault="00F27A74" w:rsidP="00F27A74">
      <w:pPr>
        <w:spacing w:after="0" w:line="240" w:lineRule="auto"/>
        <w:rPr>
          <w:rFonts w:cs="Arial"/>
          <w:b/>
          <w:bCs/>
          <w:color w:val="333333"/>
          <w:lang w:eastAsia="pl-PL"/>
        </w:rPr>
      </w:pPr>
    </w:p>
    <w:p w14:paraId="37A60373" w14:textId="77777777" w:rsidR="00F27A74" w:rsidRPr="00B23010" w:rsidRDefault="00F27A74" w:rsidP="00F27A74">
      <w:pPr>
        <w:spacing w:after="0" w:line="240" w:lineRule="auto"/>
        <w:rPr>
          <w:rFonts w:cs="Arial"/>
          <w:color w:val="333333"/>
          <w:lang w:eastAsia="pl-PL"/>
        </w:rPr>
      </w:pPr>
      <w:r w:rsidRPr="00B23010">
        <w:rPr>
          <w:rFonts w:cs="Arial"/>
          <w:b/>
          <w:bCs/>
          <w:color w:val="333333"/>
          <w:lang w:eastAsia="pl-PL"/>
        </w:rPr>
        <w:t>III. OPIS SPOSBU PRZYGOTOWANIA OFERTY</w:t>
      </w:r>
      <w:r w:rsidRPr="00B23010">
        <w:rPr>
          <w:rFonts w:cs="Arial"/>
          <w:color w:val="333333"/>
          <w:lang w:eastAsia="pl-PL"/>
        </w:rPr>
        <w:br/>
        <w:t>Oferta powinna:</w:t>
      </w:r>
      <w:r w:rsidRPr="00B23010">
        <w:rPr>
          <w:rFonts w:cs="Arial"/>
          <w:color w:val="333333"/>
          <w:lang w:eastAsia="pl-PL"/>
        </w:rPr>
        <w:br/>
        <w:t>–    być opatrzona pieczątką firmową,</w:t>
      </w:r>
    </w:p>
    <w:p w14:paraId="76DF34A1" w14:textId="77777777" w:rsidR="00F27A74" w:rsidRPr="00B23010" w:rsidRDefault="00F27A74" w:rsidP="00F27A74">
      <w:pPr>
        <w:spacing w:after="0" w:line="240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–    zawierać adres lub siedzibę oferenta, numer telefonu, numer NIP,</w:t>
      </w:r>
    </w:p>
    <w:p w14:paraId="3EFD3732" w14:textId="08F7A248" w:rsidR="00A55253" w:rsidRDefault="00F27A74" w:rsidP="00F27A74">
      <w:pPr>
        <w:spacing w:after="0" w:line="240" w:lineRule="auto"/>
        <w:rPr>
          <w:rFonts w:cs="Arial"/>
          <w:color w:val="333333"/>
          <w:lang w:eastAsia="pl-PL"/>
        </w:rPr>
      </w:pPr>
      <w:r w:rsidRPr="00B23010">
        <w:rPr>
          <w:rFonts w:cs="Arial"/>
          <w:color w:val="333333"/>
          <w:lang w:eastAsia="pl-PL"/>
        </w:rPr>
        <w:t>–    być podpisana czytelnie przez wykonawcę</w:t>
      </w:r>
    </w:p>
    <w:p w14:paraId="1286F055" w14:textId="0EBF2B83" w:rsidR="00F27A74" w:rsidRPr="00B23010" w:rsidRDefault="00A55253" w:rsidP="00F27A74">
      <w:pPr>
        <w:pStyle w:val="Akapitzlist"/>
        <w:numPr>
          <w:ilvl w:val="0"/>
          <w:numId w:val="6"/>
        </w:numPr>
        <w:spacing w:after="0" w:line="240" w:lineRule="auto"/>
      </w:pPr>
      <w:r w:rsidRPr="00A55253">
        <w:rPr>
          <w:rFonts w:cs="Arial"/>
          <w:color w:val="333333"/>
          <w:lang w:eastAsia="pl-PL"/>
        </w:rPr>
        <w:t>dopuszcza się odpisanie oferty podpisem elektronicznym.</w:t>
      </w:r>
      <w:r w:rsidR="00F27A74" w:rsidRPr="00A55253">
        <w:rPr>
          <w:rFonts w:cs="Arial"/>
          <w:color w:val="333333"/>
          <w:lang w:eastAsia="pl-PL"/>
        </w:rPr>
        <w:br/>
      </w:r>
      <w:r w:rsidR="00F27A74" w:rsidRPr="00A55253">
        <w:rPr>
          <w:rFonts w:cs="Arial"/>
          <w:color w:val="333333"/>
          <w:lang w:eastAsia="pl-PL"/>
        </w:rPr>
        <w:br/>
      </w:r>
      <w:r w:rsidR="00F27A74" w:rsidRPr="00A55253">
        <w:rPr>
          <w:rFonts w:cs="Arial"/>
          <w:b/>
          <w:bCs/>
          <w:color w:val="333333"/>
          <w:lang w:eastAsia="pl-PL"/>
        </w:rPr>
        <w:t>IV. MIEJSCE ORAZ TERMIN SKŁADANIA OFERT</w:t>
      </w:r>
      <w:r w:rsidR="00F27A74" w:rsidRPr="00A55253">
        <w:rPr>
          <w:rFonts w:cs="Arial"/>
          <w:color w:val="333333"/>
          <w:lang w:eastAsia="pl-PL"/>
        </w:rPr>
        <w:br/>
        <w:t xml:space="preserve">1.    Oferta powinna być przesłana za pośrednictwem: poczty elektronicznej na adres: </w:t>
      </w:r>
      <w:hyperlink r:id="rId5" w:history="1">
        <w:r w:rsidR="00F27A74" w:rsidRPr="00A55253">
          <w:rPr>
            <w:rStyle w:val="Hipercze"/>
            <w:rFonts w:cs="Tahoma"/>
            <w:lang w:eastAsia="pl-PL"/>
          </w:rPr>
          <w:t>sp5elk@onet.pl</w:t>
        </w:r>
      </w:hyperlink>
      <w:r w:rsidR="00F27A74" w:rsidRPr="00A55253">
        <w:rPr>
          <w:rFonts w:cs="Arial"/>
          <w:color w:val="333333"/>
          <w:lang w:eastAsia="pl-PL"/>
        </w:rPr>
        <w:t xml:space="preserve"> </w:t>
      </w:r>
      <w:r w:rsidR="00F27A74" w:rsidRPr="00A55253">
        <w:rPr>
          <w:rFonts w:cs="Tahoma"/>
          <w:vanish/>
          <w:color w:val="108639"/>
          <w:lang w:eastAsia="pl-PL"/>
        </w:rPr>
        <w:t xml:space="preserve">Ten adres email jest ukrywany przed spamerami, włącz obsługę JavaScript w przeglądarce, by go zobaczyć </w:t>
      </w:r>
      <w:r w:rsidR="00F27A74" w:rsidRPr="00A55253">
        <w:rPr>
          <w:rFonts w:cs="Arial"/>
          <w:color w:val="333333"/>
          <w:lang w:eastAsia="pl-PL"/>
        </w:rPr>
        <w:t xml:space="preserve">, poczty, kuriera lub też dostarczona osobiście na adres szkoły do dnia </w:t>
      </w:r>
      <w:r w:rsidR="00F30F5C" w:rsidRPr="00A55253">
        <w:rPr>
          <w:rFonts w:cs="Arial"/>
          <w:bCs/>
          <w:lang w:eastAsia="pl-PL"/>
        </w:rPr>
        <w:t>19</w:t>
      </w:r>
      <w:r w:rsidR="00F27A74" w:rsidRPr="00A55253">
        <w:rPr>
          <w:rFonts w:cs="Arial"/>
          <w:bCs/>
          <w:lang w:eastAsia="pl-PL"/>
        </w:rPr>
        <w:t>.04.2024 do godziny 12:00.</w:t>
      </w:r>
      <w:r w:rsidR="00F27A74" w:rsidRPr="00A55253">
        <w:rPr>
          <w:rFonts w:cs="Arial"/>
          <w:lang w:eastAsia="pl-PL"/>
        </w:rPr>
        <w:br/>
      </w:r>
      <w:r w:rsidR="00F27A74" w:rsidRPr="00A55253">
        <w:rPr>
          <w:rFonts w:cs="Arial"/>
          <w:color w:val="333333"/>
          <w:lang w:eastAsia="pl-PL"/>
        </w:rPr>
        <w:t>2.    Oferty złożone po terminie nie będą rozpatrywane.</w:t>
      </w:r>
      <w:r w:rsidR="00F27A74" w:rsidRPr="00A55253">
        <w:rPr>
          <w:rFonts w:cs="Arial"/>
          <w:color w:val="333333"/>
          <w:lang w:eastAsia="pl-PL"/>
        </w:rPr>
        <w:br/>
        <w:t xml:space="preserve">3.    Oferent może wprowadzić zmiany w złożonej ofercie lub ją wycofać, pod warunkiem, że uczyni to przed upływem terminu składania ofert. </w:t>
      </w:r>
    </w:p>
    <w:p w14:paraId="7542E88A" w14:textId="77777777" w:rsidR="00A704A3" w:rsidRPr="00B23010" w:rsidRDefault="00A704A3"/>
    <w:sectPr w:rsidR="00A704A3" w:rsidRPr="00B23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0A"/>
    <w:multiLevelType w:val="hybridMultilevel"/>
    <w:tmpl w:val="B58C721A"/>
    <w:lvl w:ilvl="0" w:tplc="F7A404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F6C58"/>
    <w:multiLevelType w:val="hybridMultilevel"/>
    <w:tmpl w:val="965027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C6D6B"/>
    <w:multiLevelType w:val="hybridMultilevel"/>
    <w:tmpl w:val="F43AD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A6C71"/>
    <w:multiLevelType w:val="hybridMultilevel"/>
    <w:tmpl w:val="79400E5A"/>
    <w:lvl w:ilvl="0" w:tplc="3496D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DA2657"/>
    <w:multiLevelType w:val="hybridMultilevel"/>
    <w:tmpl w:val="00CC0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02571"/>
    <w:multiLevelType w:val="hybridMultilevel"/>
    <w:tmpl w:val="206637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74"/>
    <w:rsid w:val="00971121"/>
    <w:rsid w:val="00A55253"/>
    <w:rsid w:val="00A704A3"/>
    <w:rsid w:val="00B23010"/>
    <w:rsid w:val="00F27A74"/>
    <w:rsid w:val="00F30F5C"/>
    <w:rsid w:val="00F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C656"/>
  <w15:chartTrackingRefBased/>
  <w15:docId w15:val="{E4772BF7-486B-4990-83DD-DCC5C03D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A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27A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7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5elk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Szumski</dc:creator>
  <cp:keywords/>
  <dc:description/>
  <cp:lastModifiedBy>Dariusz Szumski</cp:lastModifiedBy>
  <cp:revision>5</cp:revision>
  <dcterms:created xsi:type="dcterms:W3CDTF">2024-04-16T09:49:00Z</dcterms:created>
  <dcterms:modified xsi:type="dcterms:W3CDTF">2024-04-16T11:10:00Z</dcterms:modified>
</cp:coreProperties>
</file>